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662A3" w14:textId="165493CC" w:rsidR="001410BC" w:rsidRPr="00A93FB2" w:rsidRDefault="001410BC" w:rsidP="00A93FB2">
      <w:pPr>
        <w:ind w:right="-604"/>
        <w:rPr>
          <w:rFonts w:ascii="Aptos" w:eastAsiaTheme="minorEastAsia" w:hAnsi="Aptos"/>
          <w:b/>
          <w:bCs/>
          <w:kern w:val="0"/>
          <w:sz w:val="31"/>
          <w:szCs w:val="31"/>
          <w:lang w:val="en-US"/>
          <w14:ligatures w14:val="none"/>
        </w:rPr>
      </w:pPr>
      <w:r w:rsidRPr="00A93FB2">
        <w:rPr>
          <w:rFonts w:ascii="Aptos" w:eastAsiaTheme="minorEastAsia" w:hAnsi="Aptos"/>
          <w:b/>
          <w:bCs/>
          <w:kern w:val="0"/>
          <w:sz w:val="31"/>
          <w:szCs w:val="31"/>
          <w:lang w:val="en-US"/>
          <w14:ligatures w14:val="none"/>
        </w:rPr>
        <w:t xml:space="preserve">Job Description: </w:t>
      </w:r>
      <w:r w:rsidR="006E652E" w:rsidRPr="00A93FB2">
        <w:rPr>
          <w:rFonts w:ascii="Aptos" w:eastAsiaTheme="minorEastAsia" w:hAnsi="Aptos"/>
          <w:b/>
          <w:bCs/>
          <w:kern w:val="0"/>
          <w:sz w:val="31"/>
          <w:szCs w:val="31"/>
          <w:lang w:val="en-US"/>
          <w14:ligatures w14:val="none"/>
        </w:rPr>
        <w:t>Senior Digital Marketing &amp; Social Media Specialist</w:t>
      </w:r>
    </w:p>
    <w:p w14:paraId="33431056" w14:textId="77777777" w:rsidR="001410BC" w:rsidRPr="001410BC" w:rsidRDefault="001410BC" w:rsidP="00A93FB2">
      <w:pPr>
        <w:ind w:right="-244"/>
        <w:jc w:val="both"/>
        <w:rPr>
          <w:rFonts w:ascii="Aptos" w:eastAsiaTheme="majorEastAsia" w:hAnsi="Aptos" w:cstheme="majorBidi"/>
          <w:b/>
          <w:bCs/>
          <w:color w:val="0F4761" w:themeColor="accent1" w:themeShade="BF"/>
          <w:kern w:val="0"/>
          <w:sz w:val="22"/>
          <w:szCs w:val="22"/>
          <w:lang w:val="en-US"/>
          <w14:ligatures w14:val="none"/>
        </w:rPr>
      </w:pPr>
      <w:r w:rsidRPr="001410BC">
        <w:rPr>
          <w:rFonts w:ascii="Aptos" w:eastAsiaTheme="majorEastAsia" w:hAnsi="Aptos" w:cstheme="majorBidi"/>
          <w:b/>
          <w:bCs/>
          <w:color w:val="0F4761" w:themeColor="accent1" w:themeShade="BF"/>
          <w:kern w:val="0"/>
          <w:sz w:val="22"/>
          <w:szCs w:val="22"/>
          <w:lang w:val="en-US"/>
          <w14:ligatures w14:val="none"/>
        </w:rPr>
        <w:t>About the Al Qasimi Foundation</w:t>
      </w:r>
    </w:p>
    <w:p w14:paraId="2ED6764E" w14:textId="77777777" w:rsidR="001410BC" w:rsidRPr="001410BC" w:rsidRDefault="001410BC" w:rsidP="00A93FB2">
      <w:pPr>
        <w:ind w:right="-244"/>
        <w:jc w:val="both"/>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The Sheikh Saud bin Saqr Al Qasimi Foundation for Policy Research (AQF) is a leading philanthropic organization based in Ras Al Khaimah, United Arab Emirates. The Foundation supports the social, cultural, and economic development of RAK and the wider UAE through research, policy engagement, capacity development, and community programming.</w:t>
      </w:r>
    </w:p>
    <w:p w14:paraId="3A7F149A" w14:textId="3B4F0830" w:rsidR="001410BC" w:rsidRPr="001410BC" w:rsidRDefault="006E652E" w:rsidP="00A93FB2">
      <w:pPr>
        <w:ind w:right="-244"/>
        <w:jc w:val="both"/>
        <w:rPr>
          <w:rFonts w:ascii="Aptos" w:eastAsiaTheme="majorEastAsia" w:hAnsi="Aptos" w:cstheme="majorBidi"/>
          <w:b/>
          <w:bCs/>
          <w:color w:val="0F4761" w:themeColor="accent1" w:themeShade="BF"/>
          <w:kern w:val="0"/>
          <w:sz w:val="22"/>
          <w:szCs w:val="22"/>
          <w:lang w:val="en-US"/>
          <w14:ligatures w14:val="none"/>
        </w:rPr>
      </w:pPr>
      <w:r>
        <w:rPr>
          <w:rFonts w:ascii="Aptos" w:eastAsiaTheme="majorEastAsia" w:hAnsi="Aptos" w:cstheme="majorBidi"/>
          <w:b/>
          <w:bCs/>
          <w:color w:val="0F4761" w:themeColor="accent1" w:themeShade="BF"/>
          <w:kern w:val="0"/>
          <w:sz w:val="22"/>
          <w:szCs w:val="22"/>
          <w:lang w:val="en-US"/>
          <w14:ligatures w14:val="none"/>
        </w:rPr>
        <w:br/>
      </w:r>
      <w:r w:rsidR="001410BC" w:rsidRPr="001410BC">
        <w:rPr>
          <w:rFonts w:ascii="Aptos" w:eastAsiaTheme="majorEastAsia" w:hAnsi="Aptos" w:cstheme="majorBidi"/>
          <w:b/>
          <w:bCs/>
          <w:color w:val="0F4761" w:themeColor="accent1" w:themeShade="BF"/>
          <w:kern w:val="0"/>
          <w:sz w:val="22"/>
          <w:szCs w:val="22"/>
          <w:lang w:val="en-US"/>
          <w14:ligatures w14:val="none"/>
        </w:rPr>
        <w:t>Position Overview</w:t>
      </w:r>
    </w:p>
    <w:p w14:paraId="36104D38" w14:textId="5D4BEFBD" w:rsidR="00752DF7" w:rsidRPr="00752DF7" w:rsidRDefault="00752DF7" w:rsidP="00A93FB2">
      <w:pPr>
        <w:ind w:right="-244"/>
        <w:jc w:val="both"/>
        <w:rPr>
          <w:rFonts w:ascii="Aptos" w:eastAsiaTheme="minorEastAsia" w:hAnsi="Aptos"/>
          <w:kern w:val="0"/>
          <w:sz w:val="22"/>
          <w:szCs w:val="22"/>
          <w:lang w:val="en-US"/>
          <w14:ligatures w14:val="none"/>
        </w:rPr>
      </w:pPr>
      <w:r w:rsidRPr="00752DF7">
        <w:rPr>
          <w:rFonts w:ascii="Aptos" w:eastAsiaTheme="minorEastAsia" w:hAnsi="Aptos"/>
          <w:kern w:val="0"/>
          <w:sz w:val="22"/>
          <w:szCs w:val="22"/>
          <w:lang w:val="en-US"/>
          <w14:ligatures w14:val="none"/>
        </w:rPr>
        <w:t xml:space="preserve">The Senior Digital Marketing &amp; Social Media Specialist will lead the Foundation's digital growth strategy and transform its digital communications ecosystem into a best-in-class platform that strengthens brand visibility, audience engagement and </w:t>
      </w:r>
      <w:r w:rsidR="009C3E33" w:rsidRPr="00752DF7">
        <w:rPr>
          <w:rFonts w:ascii="Aptos" w:eastAsiaTheme="minorEastAsia" w:hAnsi="Aptos"/>
          <w:kern w:val="0"/>
          <w:sz w:val="22"/>
          <w:szCs w:val="22"/>
          <w:lang w:val="en-US"/>
          <w14:ligatures w14:val="none"/>
        </w:rPr>
        <w:t>organizational</w:t>
      </w:r>
      <w:r w:rsidRPr="00752DF7">
        <w:rPr>
          <w:rFonts w:ascii="Aptos" w:eastAsiaTheme="minorEastAsia" w:hAnsi="Aptos"/>
          <w:kern w:val="0"/>
          <w:sz w:val="22"/>
          <w:szCs w:val="22"/>
          <w:lang w:val="en-US"/>
          <w14:ligatures w14:val="none"/>
        </w:rPr>
        <w:t xml:space="preserve"> reputation.</w:t>
      </w:r>
    </w:p>
    <w:p w14:paraId="2A6F2055" w14:textId="111704E7" w:rsidR="00752DF7" w:rsidRPr="00752DF7" w:rsidRDefault="00752DF7" w:rsidP="00A93FB2">
      <w:pPr>
        <w:ind w:right="-244"/>
        <w:jc w:val="both"/>
        <w:rPr>
          <w:rFonts w:ascii="Aptos" w:eastAsiaTheme="minorEastAsia" w:hAnsi="Aptos"/>
          <w:kern w:val="0"/>
          <w:sz w:val="22"/>
          <w:szCs w:val="22"/>
          <w:lang w:val="en-US"/>
          <w14:ligatures w14:val="none"/>
        </w:rPr>
      </w:pPr>
      <w:r w:rsidRPr="00752DF7">
        <w:rPr>
          <w:rFonts w:ascii="Aptos" w:eastAsiaTheme="minorEastAsia" w:hAnsi="Aptos"/>
          <w:kern w:val="0"/>
          <w:sz w:val="22"/>
          <w:szCs w:val="22"/>
          <w:lang w:val="en-US"/>
          <w14:ligatures w14:val="none"/>
        </w:rPr>
        <w:t>Reporting to the PR</w:t>
      </w:r>
      <w:r w:rsidR="00C620F2">
        <w:rPr>
          <w:rFonts w:ascii="Aptos" w:eastAsiaTheme="minorEastAsia" w:hAnsi="Aptos"/>
          <w:kern w:val="0"/>
          <w:sz w:val="22"/>
          <w:szCs w:val="22"/>
          <w:lang w:val="en-US"/>
          <w14:ligatures w14:val="none"/>
        </w:rPr>
        <w:t xml:space="preserve"> &amp;</w:t>
      </w:r>
      <w:r w:rsidRPr="00752DF7">
        <w:rPr>
          <w:rFonts w:ascii="Aptos" w:eastAsiaTheme="minorEastAsia" w:hAnsi="Aptos"/>
          <w:kern w:val="0"/>
          <w:sz w:val="22"/>
          <w:szCs w:val="22"/>
          <w:lang w:val="en-US"/>
          <w14:ligatures w14:val="none"/>
        </w:rPr>
        <w:t xml:space="preserve"> Events </w:t>
      </w:r>
      <w:r w:rsidR="00C620F2">
        <w:rPr>
          <w:rFonts w:ascii="Aptos" w:eastAsiaTheme="minorEastAsia" w:hAnsi="Aptos"/>
          <w:kern w:val="0"/>
          <w:sz w:val="22"/>
          <w:szCs w:val="22"/>
          <w:lang w:val="en-US"/>
          <w14:ligatures w14:val="none"/>
        </w:rPr>
        <w:t>Director</w:t>
      </w:r>
      <w:r w:rsidRPr="00752DF7">
        <w:rPr>
          <w:rFonts w:ascii="Aptos" w:eastAsiaTheme="minorEastAsia" w:hAnsi="Aptos"/>
          <w:kern w:val="0"/>
          <w:sz w:val="22"/>
          <w:szCs w:val="22"/>
          <w:lang w:val="en-US"/>
          <w14:ligatures w14:val="none"/>
        </w:rPr>
        <w:t>, this role combines strategic leadership with hands-on execution across digital marketing, social media, content creation and performance marketing. The successful candidate will develop integrated campaigns supporting the Al Qasimi Foundation and its flagship initiatives</w:t>
      </w:r>
      <w:r w:rsidR="00995702">
        <w:rPr>
          <w:rFonts w:ascii="Aptos" w:eastAsiaTheme="minorEastAsia" w:hAnsi="Aptos"/>
          <w:kern w:val="0"/>
          <w:sz w:val="22"/>
          <w:szCs w:val="22"/>
          <w:lang w:val="en-US"/>
          <w14:ligatures w14:val="none"/>
        </w:rPr>
        <w:t xml:space="preserve"> </w:t>
      </w:r>
      <w:r w:rsidRPr="00752DF7">
        <w:rPr>
          <w:rFonts w:ascii="Aptos" w:eastAsiaTheme="minorEastAsia" w:hAnsi="Aptos"/>
          <w:kern w:val="0"/>
          <w:sz w:val="22"/>
          <w:szCs w:val="22"/>
          <w:lang w:val="en-US"/>
          <w14:ligatures w14:val="none"/>
        </w:rPr>
        <w:t>including Ras Al Khaimah Art Festival, Al Jazeera Al Hamra, research publications, podcasts, community program</w:t>
      </w:r>
      <w:r w:rsidR="00995702">
        <w:rPr>
          <w:rFonts w:ascii="Aptos" w:eastAsiaTheme="minorEastAsia" w:hAnsi="Aptos"/>
          <w:kern w:val="0"/>
          <w:sz w:val="22"/>
          <w:szCs w:val="22"/>
          <w:lang w:val="en-US"/>
          <w14:ligatures w14:val="none"/>
        </w:rPr>
        <w:t>s</w:t>
      </w:r>
      <w:r w:rsidRPr="00752DF7">
        <w:rPr>
          <w:rFonts w:ascii="Aptos" w:eastAsiaTheme="minorEastAsia" w:hAnsi="Aptos"/>
          <w:kern w:val="0"/>
          <w:sz w:val="22"/>
          <w:szCs w:val="22"/>
          <w:lang w:val="en-US"/>
          <w14:ligatures w14:val="none"/>
        </w:rPr>
        <w:t xml:space="preserve"> and major events</w:t>
      </w:r>
      <w:r w:rsidR="00995702">
        <w:rPr>
          <w:rFonts w:ascii="Aptos" w:eastAsiaTheme="minorEastAsia" w:hAnsi="Aptos"/>
          <w:kern w:val="0"/>
          <w:sz w:val="22"/>
          <w:szCs w:val="22"/>
          <w:lang w:val="en-US"/>
          <w14:ligatures w14:val="none"/>
        </w:rPr>
        <w:t xml:space="preserve"> </w:t>
      </w:r>
      <w:r w:rsidRPr="00752DF7">
        <w:rPr>
          <w:rFonts w:ascii="Aptos" w:eastAsiaTheme="minorEastAsia" w:hAnsi="Aptos"/>
          <w:kern w:val="0"/>
          <w:sz w:val="22"/>
          <w:szCs w:val="22"/>
          <w:lang w:val="en-US"/>
          <w14:ligatures w14:val="none"/>
        </w:rPr>
        <w:t xml:space="preserve">while using analytics, emerging technologies and </w:t>
      </w:r>
      <w:r w:rsidR="00FE606B" w:rsidRPr="00752DF7">
        <w:rPr>
          <w:rFonts w:ascii="Aptos" w:eastAsiaTheme="minorEastAsia" w:hAnsi="Aptos"/>
          <w:kern w:val="0"/>
          <w:sz w:val="22"/>
          <w:szCs w:val="22"/>
          <w:lang w:val="en-US"/>
          <w14:ligatures w14:val="none"/>
        </w:rPr>
        <w:t>best digital</w:t>
      </w:r>
      <w:r w:rsidRPr="00752DF7">
        <w:rPr>
          <w:rFonts w:ascii="Aptos" w:eastAsiaTheme="minorEastAsia" w:hAnsi="Aptos"/>
          <w:kern w:val="0"/>
          <w:sz w:val="22"/>
          <w:szCs w:val="22"/>
          <w:lang w:val="en-US"/>
          <w14:ligatures w14:val="none"/>
        </w:rPr>
        <w:t xml:space="preserve"> practice</w:t>
      </w:r>
      <w:r w:rsidR="00FE606B">
        <w:rPr>
          <w:rFonts w:ascii="Aptos" w:eastAsiaTheme="minorEastAsia" w:hAnsi="Aptos"/>
          <w:kern w:val="0"/>
          <w:sz w:val="22"/>
          <w:szCs w:val="22"/>
          <w:lang w:val="en-US"/>
          <w14:ligatures w14:val="none"/>
        </w:rPr>
        <w:t>s</w:t>
      </w:r>
      <w:r w:rsidRPr="00752DF7">
        <w:rPr>
          <w:rFonts w:ascii="Aptos" w:eastAsiaTheme="minorEastAsia" w:hAnsi="Aptos"/>
          <w:kern w:val="0"/>
          <w:sz w:val="22"/>
          <w:szCs w:val="22"/>
          <w:lang w:val="en-US"/>
          <w14:ligatures w14:val="none"/>
        </w:rPr>
        <w:t xml:space="preserve"> to </w:t>
      </w:r>
      <w:r w:rsidR="00995702" w:rsidRPr="00752DF7">
        <w:rPr>
          <w:rFonts w:ascii="Aptos" w:eastAsiaTheme="minorEastAsia" w:hAnsi="Aptos"/>
          <w:kern w:val="0"/>
          <w:sz w:val="22"/>
          <w:szCs w:val="22"/>
          <w:lang w:val="en-US"/>
          <w14:ligatures w14:val="none"/>
        </w:rPr>
        <w:t>maximize</w:t>
      </w:r>
      <w:r w:rsidRPr="00752DF7">
        <w:rPr>
          <w:rFonts w:ascii="Aptos" w:eastAsiaTheme="minorEastAsia" w:hAnsi="Aptos"/>
          <w:kern w:val="0"/>
          <w:sz w:val="22"/>
          <w:szCs w:val="22"/>
          <w:lang w:val="en-US"/>
          <w14:ligatures w14:val="none"/>
        </w:rPr>
        <w:t xml:space="preserve"> impact.</w:t>
      </w:r>
    </w:p>
    <w:p w14:paraId="329999D2" w14:textId="209B732D" w:rsidR="001410BC" w:rsidRPr="001410BC" w:rsidRDefault="001410BC" w:rsidP="00A93FB2">
      <w:pPr>
        <w:ind w:right="-244"/>
        <w:jc w:val="both"/>
      </w:pPr>
    </w:p>
    <w:p w14:paraId="49AEE0D5" w14:textId="77777777" w:rsidR="001410BC" w:rsidRPr="001410BC" w:rsidRDefault="001410BC" w:rsidP="00A93FB2">
      <w:pPr>
        <w:pStyle w:val="Heading1"/>
        <w:spacing w:before="0" w:after="0" w:line="276" w:lineRule="auto"/>
        <w:ind w:right="-244"/>
        <w:jc w:val="both"/>
        <w:rPr>
          <w:rFonts w:ascii="Aptos" w:hAnsi="Aptos"/>
          <w:b/>
          <w:bCs/>
          <w:kern w:val="0"/>
          <w:sz w:val="22"/>
          <w:szCs w:val="22"/>
          <w:lang w:val="en-US"/>
          <w14:ligatures w14:val="none"/>
        </w:rPr>
      </w:pPr>
      <w:r w:rsidRPr="001410BC">
        <w:rPr>
          <w:rFonts w:ascii="Aptos" w:hAnsi="Aptos"/>
          <w:b/>
          <w:bCs/>
          <w:kern w:val="0"/>
          <w:sz w:val="22"/>
          <w:szCs w:val="22"/>
          <w:lang w:val="en-US"/>
          <w14:ligatures w14:val="none"/>
        </w:rPr>
        <w:t>Key Responsibilities</w:t>
      </w:r>
    </w:p>
    <w:p w14:paraId="1FDAC0F5" w14:textId="6F7EA30B" w:rsidR="007524AB" w:rsidRPr="007524AB" w:rsidRDefault="00254E3D" w:rsidP="00A93FB2">
      <w:pPr>
        <w:ind w:right="-244"/>
        <w:jc w:val="both"/>
        <w:rPr>
          <w:rFonts w:ascii="Aptos" w:eastAsiaTheme="minorEastAsia" w:hAnsi="Aptos"/>
          <w:kern w:val="0"/>
          <w:sz w:val="22"/>
          <w:szCs w:val="22"/>
          <w:lang w:val="en-US"/>
          <w14:ligatures w14:val="none"/>
        </w:rPr>
      </w:pPr>
      <w:r w:rsidRPr="00254E3D">
        <w:rPr>
          <w:rFonts w:ascii="Aptos" w:eastAsiaTheme="majorEastAsia" w:hAnsi="Aptos" w:cstheme="majorBidi"/>
          <w:b/>
          <w:bCs/>
          <w:color w:val="0F4761" w:themeColor="accent1" w:themeShade="BF"/>
          <w:kern w:val="0"/>
          <w:sz w:val="22"/>
          <w:szCs w:val="22"/>
          <w14:ligatures w14:val="none"/>
        </w:rPr>
        <w:t>Digital Strategy &amp; Audience Growth</w:t>
      </w:r>
      <w:r w:rsidR="009C3E33">
        <w:rPr>
          <w:rFonts w:ascii="Aptos" w:eastAsiaTheme="majorEastAsia" w:hAnsi="Aptos" w:cstheme="majorBidi"/>
          <w:b/>
          <w:bCs/>
          <w:color w:val="0F4761" w:themeColor="accent1" w:themeShade="BF"/>
          <w:kern w:val="0"/>
          <w:sz w:val="22"/>
          <w:szCs w:val="22"/>
          <w14:ligatures w14:val="none"/>
        </w:rPr>
        <w:t xml:space="preserve"> (15%)</w:t>
      </w:r>
    </w:p>
    <w:p w14:paraId="00A87EC9" w14:textId="4DF59421" w:rsidR="006131AF" w:rsidRPr="006131AF" w:rsidRDefault="006131AF" w:rsidP="006131AF">
      <w:pPr>
        <w:numPr>
          <w:ilvl w:val="0"/>
          <w:numId w:val="15"/>
        </w:numPr>
        <w:ind w:right="-244"/>
        <w:jc w:val="both"/>
        <w:rPr>
          <w:rFonts w:ascii="Aptos" w:eastAsiaTheme="minorEastAsia" w:hAnsi="Aptos"/>
          <w:kern w:val="0"/>
          <w:sz w:val="22"/>
          <w:szCs w:val="22"/>
          <w:lang w:val="en-US"/>
          <w14:ligatures w14:val="none"/>
        </w:rPr>
      </w:pPr>
      <w:r w:rsidRPr="006131AF">
        <w:rPr>
          <w:rFonts w:ascii="Aptos" w:eastAsiaTheme="minorEastAsia" w:hAnsi="Aptos"/>
          <w:kern w:val="0"/>
          <w:sz w:val="22"/>
          <w:szCs w:val="22"/>
          <w:lang w:val="en-US"/>
          <w14:ligatures w14:val="none"/>
        </w:rPr>
        <w:t>Develop and implement an integrated digital marketing strategy that supports the Foundation's strategic objectives, enhances brand awareness, and drives audience growth across all digital channels.</w:t>
      </w:r>
    </w:p>
    <w:p w14:paraId="5B148E9A" w14:textId="1B1EABA3" w:rsidR="006131AF" w:rsidRPr="006131AF" w:rsidRDefault="006131AF" w:rsidP="006131AF">
      <w:pPr>
        <w:numPr>
          <w:ilvl w:val="0"/>
          <w:numId w:val="15"/>
        </w:numPr>
        <w:ind w:right="-244"/>
        <w:jc w:val="both"/>
        <w:rPr>
          <w:rFonts w:ascii="Aptos" w:eastAsiaTheme="minorEastAsia" w:hAnsi="Aptos"/>
          <w:kern w:val="0"/>
          <w:sz w:val="22"/>
          <w:szCs w:val="22"/>
          <w:lang w:val="en-US"/>
          <w14:ligatures w14:val="none"/>
        </w:rPr>
      </w:pPr>
      <w:r w:rsidRPr="006131AF">
        <w:rPr>
          <w:rFonts w:ascii="Aptos" w:eastAsiaTheme="minorEastAsia" w:hAnsi="Aptos"/>
          <w:kern w:val="0"/>
          <w:sz w:val="22"/>
          <w:szCs w:val="22"/>
          <w:lang w:val="en-US"/>
          <w14:ligatures w14:val="none"/>
        </w:rPr>
        <w:t>Identify opportunities to expand the Foundation's digital reach, strengthen stakeholder engagement, and increase visibility among local, regional, and international audiences.</w:t>
      </w:r>
    </w:p>
    <w:p w14:paraId="54F5D4A0" w14:textId="7548F14C" w:rsidR="006131AF" w:rsidRDefault="006131AF" w:rsidP="006131AF">
      <w:pPr>
        <w:numPr>
          <w:ilvl w:val="0"/>
          <w:numId w:val="15"/>
        </w:numPr>
        <w:ind w:right="-244"/>
        <w:jc w:val="both"/>
        <w:rPr>
          <w:rFonts w:ascii="Aptos" w:eastAsiaTheme="minorEastAsia" w:hAnsi="Aptos"/>
          <w:kern w:val="0"/>
          <w:sz w:val="22"/>
          <w:szCs w:val="22"/>
          <w:lang w:val="en-US"/>
          <w14:ligatures w14:val="none"/>
        </w:rPr>
      </w:pPr>
      <w:r w:rsidRPr="006131AF">
        <w:rPr>
          <w:rFonts w:ascii="Aptos" w:eastAsiaTheme="minorEastAsia" w:hAnsi="Aptos"/>
          <w:kern w:val="0"/>
          <w:sz w:val="22"/>
          <w:szCs w:val="22"/>
          <w:lang w:val="en-US"/>
          <w14:ligatures w14:val="none"/>
        </w:rPr>
        <w:t>Develop annual digital marketing plans, campaign calendars, and audience engagement strategies aligned with organizational priorities.</w:t>
      </w:r>
    </w:p>
    <w:p w14:paraId="083E607E" w14:textId="3C9C5857" w:rsidR="00150432" w:rsidRPr="001410BC" w:rsidRDefault="00150432" w:rsidP="006131AF">
      <w:pPr>
        <w:numPr>
          <w:ilvl w:val="0"/>
          <w:numId w:val="15"/>
        </w:numPr>
        <w:ind w:right="-244"/>
        <w:jc w:val="both"/>
        <w:rPr>
          <w:rFonts w:ascii="Aptos" w:eastAsiaTheme="minorEastAsia" w:hAnsi="Aptos"/>
          <w:kern w:val="0"/>
          <w:sz w:val="22"/>
          <w:szCs w:val="22"/>
          <w:lang w:val="en-US"/>
          <w14:ligatures w14:val="none"/>
        </w:rPr>
      </w:pPr>
      <w:r w:rsidRPr="00150432">
        <w:rPr>
          <w:rFonts w:ascii="Aptos" w:eastAsiaTheme="minorEastAsia" w:hAnsi="Aptos"/>
          <w:kern w:val="0"/>
          <w:sz w:val="22"/>
          <w:szCs w:val="22"/>
          <w:lang w:val="en-US"/>
          <w14:ligatures w14:val="none"/>
        </w:rPr>
        <w:t xml:space="preserve">Provide strategic recommendations to </w:t>
      </w:r>
      <w:r w:rsidR="002E3F59">
        <w:rPr>
          <w:rFonts w:ascii="Aptos" w:eastAsiaTheme="minorEastAsia" w:hAnsi="Aptos"/>
          <w:kern w:val="0"/>
          <w:sz w:val="22"/>
          <w:szCs w:val="22"/>
          <w:lang w:val="en-US"/>
          <w14:ligatures w14:val="none"/>
        </w:rPr>
        <w:t xml:space="preserve">PR &amp; Events Director and </w:t>
      </w:r>
      <w:r w:rsidRPr="00150432">
        <w:rPr>
          <w:rFonts w:ascii="Aptos" w:eastAsiaTheme="minorEastAsia" w:hAnsi="Aptos"/>
          <w:kern w:val="0"/>
          <w:sz w:val="22"/>
          <w:szCs w:val="22"/>
          <w:lang w:val="en-US"/>
          <w14:ligatures w14:val="none"/>
        </w:rPr>
        <w:t>senior leadership on digital communications opportunities and innovations.</w:t>
      </w:r>
    </w:p>
    <w:p w14:paraId="2E337E79" w14:textId="7489CBC9" w:rsidR="00551A5F" w:rsidRPr="00551A5F" w:rsidRDefault="00C65E80" w:rsidP="00A93FB2">
      <w:pPr>
        <w:ind w:right="-244"/>
        <w:jc w:val="both"/>
        <w:rPr>
          <w:rFonts w:ascii="Aptos" w:eastAsiaTheme="minorEastAsia" w:hAnsi="Aptos"/>
          <w:kern w:val="0"/>
          <w:sz w:val="22"/>
          <w:szCs w:val="22"/>
          <w:lang w:val="en-US"/>
          <w14:ligatures w14:val="none"/>
        </w:rPr>
      </w:pPr>
      <w:r w:rsidRPr="00C65E80">
        <w:rPr>
          <w:rFonts w:ascii="Aptos" w:eastAsiaTheme="majorEastAsia" w:hAnsi="Aptos" w:cstheme="majorBidi"/>
          <w:b/>
          <w:bCs/>
          <w:color w:val="0F4761" w:themeColor="accent1" w:themeShade="BF"/>
          <w:kern w:val="0"/>
          <w:sz w:val="22"/>
          <w:szCs w:val="22"/>
          <w14:ligatures w14:val="none"/>
        </w:rPr>
        <w:t>Social Media &amp; Community Management</w:t>
      </w:r>
      <w:r w:rsidR="009C3E33">
        <w:rPr>
          <w:rFonts w:ascii="Aptos" w:eastAsiaTheme="majorEastAsia" w:hAnsi="Aptos" w:cstheme="majorBidi"/>
          <w:b/>
          <w:bCs/>
          <w:color w:val="0F4761" w:themeColor="accent1" w:themeShade="BF"/>
          <w:kern w:val="0"/>
          <w:sz w:val="22"/>
          <w:szCs w:val="22"/>
          <w14:ligatures w14:val="none"/>
        </w:rPr>
        <w:t xml:space="preserve"> (20%)</w:t>
      </w:r>
    </w:p>
    <w:p w14:paraId="7696D206" w14:textId="1F8B0BAC" w:rsidR="006940AE" w:rsidRPr="006940AE" w:rsidRDefault="006940AE" w:rsidP="00A93FB2">
      <w:pPr>
        <w:numPr>
          <w:ilvl w:val="0"/>
          <w:numId w:val="15"/>
        </w:numPr>
        <w:ind w:right="-244"/>
        <w:jc w:val="both"/>
        <w:rPr>
          <w:rFonts w:ascii="Aptos" w:eastAsiaTheme="minorEastAsia" w:hAnsi="Aptos"/>
          <w:kern w:val="0"/>
          <w:sz w:val="22"/>
          <w:szCs w:val="22"/>
          <w:lang w:val="en-US"/>
          <w14:ligatures w14:val="none"/>
        </w:rPr>
      </w:pPr>
      <w:r w:rsidRPr="006940AE">
        <w:rPr>
          <w:rFonts w:ascii="Aptos" w:eastAsiaTheme="minorEastAsia" w:hAnsi="Aptos"/>
          <w:kern w:val="0"/>
          <w:sz w:val="22"/>
          <w:szCs w:val="22"/>
          <w:lang w:val="en-US"/>
          <w14:ligatures w14:val="none"/>
        </w:rPr>
        <w:t>Create, write, edit, design, and publish high-quality digital content across all social media platforms.</w:t>
      </w:r>
    </w:p>
    <w:p w14:paraId="6672AEAA" w14:textId="69C36A03" w:rsidR="00115ED9" w:rsidRPr="00115ED9" w:rsidRDefault="00115ED9" w:rsidP="00115ED9">
      <w:pPr>
        <w:numPr>
          <w:ilvl w:val="0"/>
          <w:numId w:val="15"/>
        </w:numPr>
        <w:ind w:right="-244"/>
        <w:jc w:val="both"/>
        <w:rPr>
          <w:rFonts w:ascii="Aptos" w:eastAsiaTheme="minorEastAsia" w:hAnsi="Aptos"/>
          <w:kern w:val="0"/>
          <w:sz w:val="22"/>
          <w:szCs w:val="22"/>
          <w:lang w:val="en-US"/>
          <w14:ligatures w14:val="none"/>
        </w:rPr>
      </w:pPr>
      <w:r w:rsidRPr="00115ED9">
        <w:rPr>
          <w:rFonts w:ascii="Aptos" w:eastAsiaTheme="minorEastAsia" w:hAnsi="Aptos"/>
          <w:kern w:val="0"/>
          <w:sz w:val="22"/>
          <w:szCs w:val="22"/>
          <w:lang w:val="en-US"/>
          <w14:ligatures w14:val="none"/>
        </w:rPr>
        <w:t>Lead the day-to-day management of the Foundation's social media platforms, ensuring consistent, timely, and engaging communication.</w:t>
      </w:r>
    </w:p>
    <w:p w14:paraId="58A38DB7" w14:textId="332E59F0" w:rsidR="00115ED9" w:rsidRPr="00115ED9" w:rsidRDefault="00115ED9" w:rsidP="00115ED9">
      <w:pPr>
        <w:numPr>
          <w:ilvl w:val="0"/>
          <w:numId w:val="15"/>
        </w:numPr>
        <w:ind w:right="-244"/>
        <w:jc w:val="both"/>
        <w:rPr>
          <w:rFonts w:ascii="Aptos" w:eastAsiaTheme="minorEastAsia" w:hAnsi="Aptos"/>
          <w:kern w:val="0"/>
          <w:sz w:val="22"/>
          <w:szCs w:val="22"/>
          <w:lang w:val="en-US"/>
          <w14:ligatures w14:val="none"/>
        </w:rPr>
      </w:pPr>
      <w:r w:rsidRPr="00115ED9">
        <w:rPr>
          <w:rFonts w:ascii="Aptos" w:eastAsiaTheme="minorEastAsia" w:hAnsi="Aptos"/>
          <w:kern w:val="0"/>
          <w:sz w:val="22"/>
          <w:szCs w:val="22"/>
          <w:lang w:val="en-US"/>
          <w14:ligatures w14:val="none"/>
        </w:rPr>
        <w:t>Build, nurture, and actively engage online communities while maintaining the Foundation's professional reputation and brand voice.</w:t>
      </w:r>
    </w:p>
    <w:p w14:paraId="61820977" w14:textId="66B0DC72" w:rsidR="00115ED9" w:rsidRDefault="00115ED9" w:rsidP="00115ED9">
      <w:pPr>
        <w:numPr>
          <w:ilvl w:val="0"/>
          <w:numId w:val="15"/>
        </w:numPr>
        <w:ind w:right="-244"/>
        <w:jc w:val="both"/>
        <w:rPr>
          <w:rFonts w:ascii="Aptos" w:eastAsiaTheme="minorEastAsia" w:hAnsi="Aptos"/>
          <w:kern w:val="0"/>
          <w:sz w:val="22"/>
          <w:szCs w:val="22"/>
          <w:lang w:val="en-US"/>
          <w14:ligatures w14:val="none"/>
        </w:rPr>
      </w:pPr>
      <w:r w:rsidRPr="00115ED9">
        <w:rPr>
          <w:rFonts w:ascii="Aptos" w:eastAsiaTheme="minorEastAsia" w:hAnsi="Aptos"/>
          <w:kern w:val="0"/>
          <w:sz w:val="22"/>
          <w:szCs w:val="22"/>
          <w:lang w:val="en-US"/>
          <w14:ligatures w14:val="none"/>
        </w:rPr>
        <w:lastRenderedPageBreak/>
        <w:t>Monitor social media conversations, respond to public enquiries, and manage digital reputation in collaboration with relevant internal stakeholders.</w:t>
      </w:r>
    </w:p>
    <w:p w14:paraId="04900E31" w14:textId="2C62B337" w:rsidR="006940AE" w:rsidRPr="006940AE" w:rsidRDefault="006940AE" w:rsidP="00115ED9">
      <w:pPr>
        <w:numPr>
          <w:ilvl w:val="0"/>
          <w:numId w:val="15"/>
        </w:numPr>
        <w:ind w:right="-244"/>
        <w:jc w:val="both"/>
        <w:rPr>
          <w:rFonts w:ascii="Aptos" w:eastAsiaTheme="minorEastAsia" w:hAnsi="Aptos"/>
          <w:kern w:val="0"/>
          <w:sz w:val="22"/>
          <w:szCs w:val="22"/>
          <w:lang w:val="en-US"/>
          <w14:ligatures w14:val="none"/>
        </w:rPr>
      </w:pPr>
      <w:r w:rsidRPr="006940AE">
        <w:rPr>
          <w:rFonts w:ascii="Aptos" w:eastAsiaTheme="minorEastAsia" w:hAnsi="Aptos"/>
          <w:kern w:val="0"/>
          <w:sz w:val="22"/>
          <w:szCs w:val="22"/>
          <w:lang w:val="en-US"/>
          <w14:ligatures w14:val="none"/>
        </w:rPr>
        <w:t>Optimize website content for SEO and user engagement.</w:t>
      </w:r>
    </w:p>
    <w:p w14:paraId="257D13F1" w14:textId="19D1E460" w:rsidR="006940AE" w:rsidRPr="006940AE" w:rsidRDefault="006940AE" w:rsidP="00A93FB2">
      <w:pPr>
        <w:numPr>
          <w:ilvl w:val="0"/>
          <w:numId w:val="15"/>
        </w:numPr>
        <w:ind w:right="-244"/>
        <w:jc w:val="both"/>
        <w:rPr>
          <w:rFonts w:ascii="Aptos" w:eastAsiaTheme="minorEastAsia" w:hAnsi="Aptos"/>
          <w:kern w:val="0"/>
          <w:sz w:val="22"/>
          <w:szCs w:val="22"/>
          <w:lang w:val="en-US"/>
          <w14:ligatures w14:val="none"/>
        </w:rPr>
      </w:pPr>
      <w:r w:rsidRPr="006940AE">
        <w:rPr>
          <w:rFonts w:ascii="Aptos" w:eastAsiaTheme="minorEastAsia" w:hAnsi="Aptos"/>
          <w:kern w:val="0"/>
          <w:sz w:val="22"/>
          <w:szCs w:val="22"/>
          <w:lang w:val="en-US"/>
          <w14:ligatures w14:val="none"/>
        </w:rPr>
        <w:t>Coordinate digital storytelling initiatives showcasing the Foundation's research, impact, beneficiaries, and partnerships.</w:t>
      </w:r>
    </w:p>
    <w:p w14:paraId="4A72C97C" w14:textId="6D91D901" w:rsidR="006940AE" w:rsidRPr="006940AE" w:rsidRDefault="006940AE" w:rsidP="00A93FB2">
      <w:pPr>
        <w:numPr>
          <w:ilvl w:val="0"/>
          <w:numId w:val="15"/>
        </w:numPr>
        <w:ind w:right="-244"/>
        <w:jc w:val="both"/>
        <w:rPr>
          <w:rFonts w:ascii="Aptos" w:eastAsiaTheme="minorEastAsia" w:hAnsi="Aptos"/>
          <w:kern w:val="0"/>
          <w:sz w:val="22"/>
          <w:szCs w:val="22"/>
          <w:lang w:val="en-US"/>
          <w14:ligatures w14:val="none"/>
        </w:rPr>
      </w:pPr>
      <w:r w:rsidRPr="006940AE">
        <w:rPr>
          <w:rFonts w:ascii="Aptos" w:eastAsiaTheme="minorEastAsia" w:hAnsi="Aptos"/>
          <w:kern w:val="0"/>
          <w:sz w:val="22"/>
          <w:szCs w:val="22"/>
          <w:lang w:val="en-US"/>
          <w14:ligatures w14:val="none"/>
        </w:rPr>
        <w:t>Maintain brand consistency across all digital channels.</w:t>
      </w:r>
    </w:p>
    <w:p w14:paraId="5A8078FA" w14:textId="319F56C0" w:rsidR="006940AE" w:rsidRDefault="006940AE" w:rsidP="00A93FB2">
      <w:pPr>
        <w:numPr>
          <w:ilvl w:val="0"/>
          <w:numId w:val="15"/>
        </w:numPr>
        <w:ind w:right="-244"/>
        <w:jc w:val="both"/>
        <w:rPr>
          <w:rFonts w:ascii="Aptos" w:eastAsiaTheme="minorEastAsia" w:hAnsi="Aptos"/>
          <w:kern w:val="0"/>
          <w:sz w:val="22"/>
          <w:szCs w:val="22"/>
          <w:lang w:val="en-US"/>
          <w14:ligatures w14:val="none"/>
        </w:rPr>
      </w:pPr>
      <w:r w:rsidRPr="006940AE">
        <w:rPr>
          <w:rFonts w:ascii="Aptos" w:eastAsiaTheme="minorEastAsia" w:hAnsi="Aptos"/>
          <w:kern w:val="0"/>
          <w:sz w:val="22"/>
          <w:szCs w:val="22"/>
          <w:lang w:val="en-US"/>
          <w14:ligatures w14:val="none"/>
        </w:rPr>
        <w:t>Manage digital asset libraries and content scheduling platforms.</w:t>
      </w:r>
    </w:p>
    <w:p w14:paraId="02F62534" w14:textId="109245AA" w:rsidR="006940AE" w:rsidRPr="006940AE" w:rsidRDefault="00C65E80" w:rsidP="00A93FB2">
      <w:pPr>
        <w:ind w:right="-244"/>
        <w:jc w:val="both"/>
        <w:rPr>
          <w:rFonts w:ascii="Aptos" w:eastAsiaTheme="minorEastAsia" w:hAnsi="Aptos"/>
          <w:kern w:val="0"/>
          <w:sz w:val="22"/>
          <w:szCs w:val="22"/>
          <w:lang w:val="en-US"/>
          <w14:ligatures w14:val="none"/>
        </w:rPr>
      </w:pPr>
      <w:r w:rsidRPr="00C65E80">
        <w:rPr>
          <w:rFonts w:ascii="Aptos" w:eastAsiaTheme="majorEastAsia" w:hAnsi="Aptos" w:cstheme="majorBidi"/>
          <w:b/>
          <w:bCs/>
          <w:color w:val="0F4761" w:themeColor="accent1" w:themeShade="BF"/>
          <w:kern w:val="0"/>
          <w:sz w:val="22"/>
          <w:szCs w:val="22"/>
          <w14:ligatures w14:val="none"/>
        </w:rPr>
        <w:t>Content Strategy, Editorial Planning &amp; Storytelling</w:t>
      </w:r>
      <w:r w:rsidR="006940AE" w:rsidRPr="006940AE">
        <w:rPr>
          <w:rFonts w:ascii="Aptos" w:eastAsiaTheme="majorEastAsia" w:hAnsi="Aptos" w:cstheme="majorBidi"/>
          <w:b/>
          <w:bCs/>
          <w:color w:val="0F4761" w:themeColor="accent1" w:themeShade="BF"/>
          <w:kern w:val="0"/>
          <w:sz w:val="22"/>
          <w:szCs w:val="22"/>
          <w:lang w:val="en-US"/>
          <w14:ligatures w14:val="none"/>
        </w:rPr>
        <w:t xml:space="preserve"> </w:t>
      </w:r>
      <w:r w:rsidR="009C3E33">
        <w:rPr>
          <w:rFonts w:ascii="Aptos" w:eastAsiaTheme="majorEastAsia" w:hAnsi="Aptos" w:cstheme="majorBidi"/>
          <w:b/>
          <w:bCs/>
          <w:color w:val="0F4761" w:themeColor="accent1" w:themeShade="BF"/>
          <w:kern w:val="0"/>
          <w:sz w:val="22"/>
          <w:szCs w:val="22"/>
          <w:lang w:val="en-US"/>
          <w14:ligatures w14:val="none"/>
        </w:rPr>
        <w:t>(15%)</w:t>
      </w:r>
    </w:p>
    <w:p w14:paraId="5EB18287" w14:textId="10C49636" w:rsidR="00DF49BA" w:rsidRPr="00DF49BA" w:rsidRDefault="00DF49BA" w:rsidP="00DF49BA">
      <w:pPr>
        <w:numPr>
          <w:ilvl w:val="0"/>
          <w:numId w:val="15"/>
        </w:numPr>
        <w:ind w:right="-244"/>
        <w:jc w:val="both"/>
        <w:rPr>
          <w:rFonts w:ascii="Aptos" w:eastAsiaTheme="minorEastAsia" w:hAnsi="Aptos"/>
          <w:kern w:val="0"/>
          <w:sz w:val="22"/>
          <w:szCs w:val="22"/>
          <w:lang w:val="en-US"/>
          <w14:ligatures w14:val="none"/>
        </w:rPr>
      </w:pPr>
      <w:r w:rsidRPr="00DF49BA">
        <w:rPr>
          <w:rFonts w:ascii="Aptos" w:eastAsiaTheme="minorEastAsia" w:hAnsi="Aptos"/>
          <w:kern w:val="0"/>
          <w:sz w:val="22"/>
          <w:szCs w:val="22"/>
          <w:lang w:val="en-US"/>
          <w14:ligatures w14:val="none"/>
        </w:rPr>
        <w:t>Develop and oversee an integrated editorial calendar that supports the Foundation's research, education, arts, culture, and community initiatives.</w:t>
      </w:r>
    </w:p>
    <w:p w14:paraId="5AE957CC" w14:textId="6F0997AA" w:rsidR="00DF49BA" w:rsidRPr="00DF49BA" w:rsidRDefault="00DF49BA" w:rsidP="00DF49BA">
      <w:pPr>
        <w:numPr>
          <w:ilvl w:val="0"/>
          <w:numId w:val="15"/>
        </w:numPr>
        <w:ind w:right="-244"/>
        <w:jc w:val="both"/>
        <w:rPr>
          <w:rFonts w:ascii="Aptos" w:eastAsiaTheme="minorEastAsia" w:hAnsi="Aptos"/>
          <w:kern w:val="0"/>
          <w:sz w:val="22"/>
          <w:szCs w:val="22"/>
          <w:lang w:val="en-US"/>
          <w14:ligatures w14:val="none"/>
        </w:rPr>
      </w:pPr>
      <w:r w:rsidRPr="00DF49BA">
        <w:rPr>
          <w:rFonts w:ascii="Aptos" w:eastAsiaTheme="minorEastAsia" w:hAnsi="Aptos"/>
          <w:kern w:val="0"/>
          <w:sz w:val="22"/>
          <w:szCs w:val="22"/>
          <w:lang w:val="en-US"/>
          <w14:ligatures w14:val="none"/>
        </w:rPr>
        <w:t>Translate complex research, policy, and program outcomes into compelling stories that resonate with diverse audiences.</w:t>
      </w:r>
    </w:p>
    <w:p w14:paraId="55886F59" w14:textId="65CDD4A2" w:rsidR="00DF49BA" w:rsidRPr="00134E31" w:rsidRDefault="00DF385D" w:rsidP="00DF49BA">
      <w:pPr>
        <w:numPr>
          <w:ilvl w:val="0"/>
          <w:numId w:val="15"/>
        </w:numPr>
        <w:ind w:right="-244"/>
        <w:jc w:val="both"/>
        <w:rPr>
          <w:rFonts w:ascii="Aptos" w:eastAsiaTheme="minorEastAsia" w:hAnsi="Aptos"/>
          <w:kern w:val="0"/>
          <w:sz w:val="22"/>
          <w:szCs w:val="22"/>
          <w:lang w:val="en-US"/>
          <w14:ligatures w14:val="none"/>
        </w:rPr>
      </w:pPr>
      <w:r w:rsidRPr="00DF49BA">
        <w:rPr>
          <w:rFonts w:ascii="Aptos" w:eastAsiaTheme="minorEastAsia" w:hAnsi="Aptos"/>
          <w:kern w:val="0"/>
          <w:sz w:val="22"/>
          <w:szCs w:val="22"/>
          <w:lang w:val="en-US"/>
          <w14:ligatures w14:val="none"/>
        </w:rPr>
        <w:t>Ensuring</w:t>
      </w:r>
      <w:r w:rsidR="00DF49BA" w:rsidRPr="00DF49BA">
        <w:rPr>
          <w:rFonts w:ascii="Aptos" w:eastAsiaTheme="minorEastAsia" w:hAnsi="Aptos"/>
          <w:kern w:val="0"/>
          <w:sz w:val="22"/>
          <w:szCs w:val="22"/>
          <w:lang w:val="en-US"/>
          <w14:ligatures w14:val="none"/>
        </w:rPr>
        <w:t xml:space="preserve"> all content reflects the Foundation's brand identity, values, and communications standards.</w:t>
      </w:r>
    </w:p>
    <w:p w14:paraId="256F6520" w14:textId="2DCB5F56" w:rsidR="00DF14BC" w:rsidRPr="00DF14BC" w:rsidRDefault="00C93FA8" w:rsidP="00DF14BC">
      <w:pPr>
        <w:ind w:right="-244"/>
        <w:jc w:val="both"/>
        <w:rPr>
          <w:rFonts w:ascii="Aptos" w:eastAsiaTheme="minorEastAsia" w:hAnsi="Aptos"/>
          <w:kern w:val="0"/>
          <w:sz w:val="22"/>
          <w:szCs w:val="22"/>
          <w:lang w:val="en-US"/>
          <w14:ligatures w14:val="none"/>
        </w:rPr>
      </w:pPr>
      <w:r w:rsidRPr="00C93FA8">
        <w:rPr>
          <w:rFonts w:ascii="Aptos" w:eastAsiaTheme="majorEastAsia" w:hAnsi="Aptos" w:cstheme="majorBidi"/>
          <w:b/>
          <w:bCs/>
          <w:color w:val="0F4761" w:themeColor="accent1" w:themeShade="BF"/>
          <w:kern w:val="0"/>
          <w:sz w:val="22"/>
          <w:szCs w:val="22"/>
          <w14:ligatures w14:val="none"/>
        </w:rPr>
        <w:t>Creative Direction &amp; Digital Content Production</w:t>
      </w:r>
      <w:r w:rsidR="00DF14BC" w:rsidRPr="00DF14BC">
        <w:rPr>
          <w:rFonts w:ascii="Aptos" w:eastAsiaTheme="majorEastAsia" w:hAnsi="Aptos" w:cstheme="majorBidi"/>
          <w:b/>
          <w:bCs/>
          <w:color w:val="0F4761" w:themeColor="accent1" w:themeShade="BF"/>
          <w:kern w:val="0"/>
          <w:sz w:val="22"/>
          <w:szCs w:val="22"/>
          <w:lang w:val="en-US"/>
          <w14:ligatures w14:val="none"/>
        </w:rPr>
        <w:t xml:space="preserve"> </w:t>
      </w:r>
      <w:r w:rsidR="009C3E33">
        <w:rPr>
          <w:rFonts w:ascii="Aptos" w:eastAsiaTheme="majorEastAsia" w:hAnsi="Aptos" w:cstheme="majorBidi"/>
          <w:b/>
          <w:bCs/>
          <w:color w:val="0F4761" w:themeColor="accent1" w:themeShade="BF"/>
          <w:kern w:val="0"/>
          <w:sz w:val="22"/>
          <w:szCs w:val="22"/>
          <w:lang w:val="en-US"/>
          <w14:ligatures w14:val="none"/>
        </w:rPr>
        <w:t>(15%)</w:t>
      </w:r>
    </w:p>
    <w:p w14:paraId="3D196297" w14:textId="1EDE8D5E" w:rsidR="00DF1CD6" w:rsidRPr="00DF1CD6" w:rsidRDefault="00DF1CD6" w:rsidP="00DF1CD6">
      <w:pPr>
        <w:numPr>
          <w:ilvl w:val="0"/>
          <w:numId w:val="15"/>
        </w:numPr>
        <w:ind w:right="-244"/>
        <w:jc w:val="both"/>
        <w:rPr>
          <w:rFonts w:ascii="Aptos" w:eastAsiaTheme="minorEastAsia" w:hAnsi="Aptos"/>
          <w:kern w:val="0"/>
          <w:sz w:val="22"/>
          <w:szCs w:val="22"/>
          <w:lang w:val="en-US"/>
          <w14:ligatures w14:val="none"/>
        </w:rPr>
      </w:pPr>
      <w:r w:rsidRPr="00DF1CD6">
        <w:rPr>
          <w:rFonts w:ascii="Aptos" w:eastAsiaTheme="minorEastAsia" w:hAnsi="Aptos"/>
          <w:kern w:val="0"/>
          <w:sz w:val="22"/>
          <w:szCs w:val="22"/>
          <w:lang w:val="en-US"/>
          <w14:ligatures w14:val="none"/>
        </w:rPr>
        <w:t>Lead the creation of high-quality digital content, including written copy, photography, video, graphics, animations, and multimedia assets.</w:t>
      </w:r>
    </w:p>
    <w:p w14:paraId="11E81B37" w14:textId="550DEE4D" w:rsidR="00DF1CD6" w:rsidRPr="00DF1CD6" w:rsidRDefault="00DF1CD6" w:rsidP="00DF1CD6">
      <w:pPr>
        <w:numPr>
          <w:ilvl w:val="0"/>
          <w:numId w:val="15"/>
        </w:numPr>
        <w:ind w:right="-244"/>
        <w:jc w:val="both"/>
        <w:rPr>
          <w:rFonts w:ascii="Aptos" w:eastAsiaTheme="minorEastAsia" w:hAnsi="Aptos"/>
          <w:kern w:val="0"/>
          <w:sz w:val="22"/>
          <w:szCs w:val="22"/>
          <w:lang w:val="en-US"/>
          <w14:ligatures w14:val="none"/>
        </w:rPr>
      </w:pPr>
      <w:r w:rsidRPr="00DF1CD6">
        <w:rPr>
          <w:rFonts w:ascii="Aptos" w:eastAsiaTheme="minorEastAsia" w:hAnsi="Aptos"/>
          <w:kern w:val="0"/>
          <w:sz w:val="22"/>
          <w:szCs w:val="22"/>
          <w:lang w:val="en-US"/>
          <w14:ligatures w14:val="none"/>
        </w:rPr>
        <w:t>Produce engaging content for websites, social media platforms, email marketing, and digital campaigns.</w:t>
      </w:r>
    </w:p>
    <w:p w14:paraId="24DE777D" w14:textId="4E8FC2D7" w:rsidR="00DF1CD6" w:rsidRDefault="00DF1CD6" w:rsidP="00DF1CD6">
      <w:pPr>
        <w:numPr>
          <w:ilvl w:val="0"/>
          <w:numId w:val="15"/>
        </w:numPr>
        <w:ind w:right="-244"/>
        <w:jc w:val="both"/>
        <w:rPr>
          <w:rFonts w:ascii="Aptos" w:eastAsiaTheme="minorEastAsia" w:hAnsi="Aptos"/>
          <w:kern w:val="0"/>
          <w:sz w:val="22"/>
          <w:szCs w:val="22"/>
          <w:lang w:val="en-US"/>
          <w14:ligatures w14:val="none"/>
        </w:rPr>
      </w:pPr>
      <w:r w:rsidRPr="00DF1CD6">
        <w:rPr>
          <w:rFonts w:ascii="Aptos" w:eastAsiaTheme="minorEastAsia" w:hAnsi="Aptos"/>
          <w:kern w:val="0"/>
          <w:sz w:val="22"/>
          <w:szCs w:val="22"/>
          <w:lang w:val="en-US"/>
          <w14:ligatures w14:val="none"/>
        </w:rPr>
        <w:t>Oversee creative direction for digital campaigns while maintaining a hands-on role in content production where required.</w:t>
      </w:r>
    </w:p>
    <w:p w14:paraId="0B2643E3" w14:textId="3EE22B8A" w:rsidR="00DA7C5B" w:rsidRPr="00DA7C5B" w:rsidRDefault="00903A68" w:rsidP="00695E8A">
      <w:pPr>
        <w:pStyle w:val="TableParagraph"/>
        <w:ind w:right="140"/>
        <w:rPr>
          <w:rFonts w:ascii="Aptos" w:eastAsiaTheme="minorEastAsia" w:hAnsi="Aptos" w:cstheme="minorBidi"/>
        </w:rPr>
      </w:pPr>
      <w:r w:rsidRPr="00903A68">
        <w:rPr>
          <w:rFonts w:ascii="Aptos" w:eastAsiaTheme="majorEastAsia" w:hAnsi="Aptos" w:cstheme="majorBidi"/>
          <w:b/>
          <w:bCs/>
          <w:color w:val="0F4761" w:themeColor="accent1" w:themeShade="BF"/>
          <w:lang w:val="en-AE"/>
        </w:rPr>
        <w:t>Performance Marketing &amp; Paid Media</w:t>
      </w:r>
      <w:r w:rsidR="009C3E33">
        <w:rPr>
          <w:rFonts w:ascii="Aptos" w:eastAsiaTheme="majorEastAsia" w:hAnsi="Aptos" w:cstheme="majorBidi"/>
          <w:b/>
          <w:bCs/>
          <w:color w:val="0F4761" w:themeColor="accent1" w:themeShade="BF"/>
          <w:lang w:val="en-AE"/>
        </w:rPr>
        <w:t xml:space="preserve"> (10%)</w:t>
      </w:r>
      <w:r w:rsidR="00695E8A">
        <w:rPr>
          <w:rFonts w:ascii="Aptos" w:eastAsiaTheme="majorEastAsia" w:hAnsi="Aptos" w:cstheme="majorBidi"/>
          <w:b/>
          <w:bCs/>
          <w:color w:val="0F4761" w:themeColor="accent1" w:themeShade="BF"/>
          <w:lang w:val="en-AE"/>
        </w:rPr>
        <w:br/>
      </w:r>
    </w:p>
    <w:p w14:paraId="70BABF33" w14:textId="0BD97C96" w:rsidR="00903A68" w:rsidRPr="00903A68" w:rsidRDefault="00903A68" w:rsidP="00903A68">
      <w:pPr>
        <w:numPr>
          <w:ilvl w:val="0"/>
          <w:numId w:val="15"/>
        </w:numPr>
        <w:ind w:right="-244"/>
        <w:jc w:val="both"/>
        <w:rPr>
          <w:rFonts w:ascii="Aptos" w:eastAsiaTheme="minorEastAsia" w:hAnsi="Aptos"/>
          <w:kern w:val="0"/>
          <w:sz w:val="22"/>
          <w:szCs w:val="22"/>
          <w:lang w:val="en-US"/>
          <w14:ligatures w14:val="none"/>
        </w:rPr>
      </w:pPr>
      <w:r w:rsidRPr="00903A68">
        <w:rPr>
          <w:rFonts w:ascii="Aptos" w:eastAsiaTheme="minorEastAsia" w:hAnsi="Aptos"/>
          <w:kern w:val="0"/>
          <w:sz w:val="22"/>
          <w:szCs w:val="22"/>
          <w:lang w:val="en-US"/>
          <w14:ligatures w14:val="none"/>
        </w:rPr>
        <w:t xml:space="preserve">Plan, implement, and </w:t>
      </w:r>
      <w:r w:rsidR="00DF385D" w:rsidRPr="00903A68">
        <w:rPr>
          <w:rFonts w:ascii="Aptos" w:eastAsiaTheme="minorEastAsia" w:hAnsi="Aptos"/>
          <w:kern w:val="0"/>
          <w:sz w:val="22"/>
          <w:szCs w:val="22"/>
          <w:lang w:val="en-US"/>
          <w14:ligatures w14:val="none"/>
        </w:rPr>
        <w:t>optimize</w:t>
      </w:r>
      <w:r w:rsidRPr="00903A68">
        <w:rPr>
          <w:rFonts w:ascii="Aptos" w:eastAsiaTheme="minorEastAsia" w:hAnsi="Aptos"/>
          <w:kern w:val="0"/>
          <w:sz w:val="22"/>
          <w:szCs w:val="22"/>
          <w:lang w:val="en-US"/>
          <w14:ligatures w14:val="none"/>
        </w:rPr>
        <w:t xml:space="preserve"> paid digital marketing campaigns across platforms including Meta, LinkedIn, Google, and other relevant channels.</w:t>
      </w:r>
    </w:p>
    <w:p w14:paraId="4746046F" w14:textId="13238330" w:rsidR="00903A68" w:rsidRDefault="00903A68" w:rsidP="00903A68">
      <w:pPr>
        <w:numPr>
          <w:ilvl w:val="0"/>
          <w:numId w:val="15"/>
        </w:numPr>
        <w:ind w:right="-244"/>
        <w:jc w:val="both"/>
        <w:rPr>
          <w:rFonts w:ascii="Aptos" w:eastAsiaTheme="minorEastAsia" w:hAnsi="Aptos"/>
          <w:kern w:val="0"/>
          <w:sz w:val="22"/>
          <w:szCs w:val="22"/>
          <w:lang w:val="en-US"/>
          <w14:ligatures w14:val="none"/>
        </w:rPr>
      </w:pPr>
      <w:r w:rsidRPr="00903A68">
        <w:rPr>
          <w:rFonts w:ascii="Aptos" w:eastAsiaTheme="minorEastAsia" w:hAnsi="Aptos"/>
          <w:kern w:val="0"/>
          <w:sz w:val="22"/>
          <w:szCs w:val="22"/>
          <w:lang w:val="en-US"/>
          <w14:ligatures w14:val="none"/>
        </w:rPr>
        <w:t xml:space="preserve">Manage campaign budgets to </w:t>
      </w:r>
      <w:r w:rsidR="00DF385D" w:rsidRPr="00903A68">
        <w:rPr>
          <w:rFonts w:ascii="Aptos" w:eastAsiaTheme="minorEastAsia" w:hAnsi="Aptos"/>
          <w:kern w:val="0"/>
          <w:sz w:val="22"/>
          <w:szCs w:val="22"/>
          <w:lang w:val="en-US"/>
          <w14:ligatures w14:val="none"/>
        </w:rPr>
        <w:t>maximize</w:t>
      </w:r>
      <w:r w:rsidRPr="00903A68">
        <w:rPr>
          <w:rFonts w:ascii="Aptos" w:eastAsiaTheme="minorEastAsia" w:hAnsi="Aptos"/>
          <w:kern w:val="0"/>
          <w:sz w:val="22"/>
          <w:szCs w:val="22"/>
          <w:lang w:val="en-US"/>
          <w14:ligatures w14:val="none"/>
        </w:rPr>
        <w:t xml:space="preserve"> reach, engagement, and return on investment.</w:t>
      </w:r>
    </w:p>
    <w:p w14:paraId="2B01005B" w14:textId="3E7FEE94" w:rsidR="00903A68" w:rsidRDefault="00903A68" w:rsidP="00903A68">
      <w:pPr>
        <w:numPr>
          <w:ilvl w:val="0"/>
          <w:numId w:val="15"/>
        </w:numPr>
        <w:ind w:right="-244"/>
        <w:jc w:val="both"/>
        <w:rPr>
          <w:rFonts w:ascii="Aptos" w:eastAsiaTheme="minorEastAsia" w:hAnsi="Aptos"/>
          <w:kern w:val="0"/>
          <w:sz w:val="22"/>
          <w:szCs w:val="22"/>
          <w:lang w:val="en-US"/>
          <w14:ligatures w14:val="none"/>
        </w:rPr>
      </w:pPr>
      <w:r w:rsidRPr="00903A68">
        <w:rPr>
          <w:rFonts w:ascii="Aptos" w:eastAsiaTheme="minorEastAsia" w:hAnsi="Aptos"/>
          <w:kern w:val="0"/>
          <w:sz w:val="22"/>
          <w:szCs w:val="22"/>
          <w:lang w:val="en-US"/>
          <w14:ligatures w14:val="none"/>
        </w:rPr>
        <w:t>Apply audience segmentation, targeting, and A/B testing to improve campaign performance and achieve measurable outcomes.</w:t>
      </w:r>
    </w:p>
    <w:p w14:paraId="426D1183" w14:textId="1302CAAB" w:rsidR="00647679" w:rsidRDefault="00647679" w:rsidP="00903A68">
      <w:pPr>
        <w:numPr>
          <w:ilvl w:val="0"/>
          <w:numId w:val="15"/>
        </w:numPr>
        <w:ind w:right="-244"/>
        <w:jc w:val="both"/>
        <w:rPr>
          <w:rFonts w:ascii="Aptos" w:eastAsiaTheme="minorEastAsia" w:hAnsi="Aptos"/>
          <w:kern w:val="0"/>
          <w:sz w:val="22"/>
          <w:szCs w:val="22"/>
          <w:lang w:val="en-US"/>
          <w14:ligatures w14:val="none"/>
        </w:rPr>
      </w:pPr>
      <w:r w:rsidRPr="00647679">
        <w:rPr>
          <w:rFonts w:ascii="Aptos" w:eastAsiaTheme="minorEastAsia" w:hAnsi="Aptos"/>
          <w:kern w:val="0"/>
          <w:sz w:val="22"/>
          <w:szCs w:val="22"/>
          <w14:ligatures w14:val="none"/>
        </w:rPr>
        <w:t>Implement campaign optimisations based on audience segmentation, testing, and channel performance to maximise ROI</w:t>
      </w:r>
      <w:r>
        <w:rPr>
          <w:rFonts w:ascii="Aptos" w:eastAsiaTheme="minorEastAsia" w:hAnsi="Aptos"/>
          <w:kern w:val="0"/>
          <w:sz w:val="22"/>
          <w:szCs w:val="22"/>
          <w14:ligatures w14:val="none"/>
        </w:rPr>
        <w:t>.</w:t>
      </w:r>
    </w:p>
    <w:p w14:paraId="483384B9" w14:textId="1A874750" w:rsidR="00721B67" w:rsidRPr="00DF14BC" w:rsidRDefault="00721B67" w:rsidP="00721B67">
      <w:pPr>
        <w:ind w:right="-244"/>
        <w:jc w:val="both"/>
        <w:rPr>
          <w:rFonts w:ascii="Aptos" w:eastAsiaTheme="minorEastAsia" w:hAnsi="Aptos"/>
          <w:kern w:val="0"/>
          <w:sz w:val="22"/>
          <w:szCs w:val="22"/>
          <w:lang w:val="en-US"/>
          <w14:ligatures w14:val="none"/>
        </w:rPr>
      </w:pPr>
      <w:r w:rsidRPr="00721B67">
        <w:rPr>
          <w:rFonts w:ascii="Aptos" w:eastAsiaTheme="majorEastAsia" w:hAnsi="Aptos" w:cstheme="majorBidi"/>
          <w:b/>
          <w:bCs/>
          <w:color w:val="0F4761" w:themeColor="accent1" w:themeShade="BF"/>
          <w:kern w:val="0"/>
          <w:sz w:val="22"/>
          <w:szCs w:val="22"/>
          <w14:ligatures w14:val="none"/>
        </w:rPr>
        <w:t>Influencer, Creator &amp; Strategic Partnership Engagement</w:t>
      </w:r>
      <w:r w:rsidRPr="00DF14BC">
        <w:rPr>
          <w:rFonts w:ascii="Aptos" w:eastAsiaTheme="majorEastAsia" w:hAnsi="Aptos" w:cstheme="majorBidi"/>
          <w:b/>
          <w:bCs/>
          <w:color w:val="0F4761" w:themeColor="accent1" w:themeShade="BF"/>
          <w:kern w:val="0"/>
          <w:sz w:val="22"/>
          <w:szCs w:val="22"/>
          <w:lang w:val="en-US"/>
          <w14:ligatures w14:val="none"/>
        </w:rPr>
        <w:t xml:space="preserve"> </w:t>
      </w:r>
      <w:r w:rsidR="009C3E33">
        <w:rPr>
          <w:rFonts w:ascii="Aptos" w:eastAsiaTheme="majorEastAsia" w:hAnsi="Aptos" w:cstheme="majorBidi"/>
          <w:b/>
          <w:bCs/>
          <w:color w:val="0F4761" w:themeColor="accent1" w:themeShade="BF"/>
          <w:kern w:val="0"/>
          <w:sz w:val="22"/>
          <w:szCs w:val="22"/>
          <w:lang w:val="en-US"/>
          <w14:ligatures w14:val="none"/>
        </w:rPr>
        <w:t>(5%)</w:t>
      </w:r>
    </w:p>
    <w:p w14:paraId="7C576B11" w14:textId="606835A1" w:rsidR="00721B67" w:rsidRPr="00721B67" w:rsidRDefault="00721B67" w:rsidP="00721B67">
      <w:pPr>
        <w:numPr>
          <w:ilvl w:val="0"/>
          <w:numId w:val="15"/>
        </w:numPr>
        <w:ind w:right="-244"/>
        <w:jc w:val="both"/>
        <w:rPr>
          <w:rFonts w:ascii="Aptos" w:eastAsiaTheme="minorEastAsia" w:hAnsi="Aptos"/>
          <w:kern w:val="0"/>
          <w:sz w:val="22"/>
          <w:szCs w:val="22"/>
          <w:lang w:val="en-US"/>
          <w14:ligatures w14:val="none"/>
        </w:rPr>
      </w:pPr>
      <w:r w:rsidRPr="00721B67">
        <w:rPr>
          <w:rFonts w:ascii="Aptos" w:eastAsiaTheme="minorEastAsia" w:hAnsi="Aptos"/>
          <w:kern w:val="0"/>
          <w:sz w:val="22"/>
          <w:szCs w:val="22"/>
          <w:lang w:val="en-US"/>
          <w14:ligatures w14:val="none"/>
        </w:rPr>
        <w:t>Identify and cultivate relationships with influencers, content creators, media partners, and strategic collaborators who align with the Foundation's mission and values.</w:t>
      </w:r>
    </w:p>
    <w:p w14:paraId="40B3611D" w14:textId="5B025D97" w:rsidR="00721B67" w:rsidRPr="00721B67" w:rsidRDefault="00721B67" w:rsidP="00721B67">
      <w:pPr>
        <w:numPr>
          <w:ilvl w:val="0"/>
          <w:numId w:val="15"/>
        </w:numPr>
        <w:ind w:right="-244"/>
        <w:jc w:val="both"/>
        <w:rPr>
          <w:rFonts w:ascii="Aptos" w:eastAsiaTheme="minorEastAsia" w:hAnsi="Aptos"/>
          <w:kern w:val="0"/>
          <w:sz w:val="22"/>
          <w:szCs w:val="22"/>
          <w:lang w:val="en-US"/>
          <w14:ligatures w14:val="none"/>
        </w:rPr>
      </w:pPr>
      <w:r w:rsidRPr="00721B67">
        <w:rPr>
          <w:rFonts w:ascii="Aptos" w:eastAsiaTheme="minorEastAsia" w:hAnsi="Aptos"/>
          <w:kern w:val="0"/>
          <w:sz w:val="22"/>
          <w:szCs w:val="22"/>
          <w:lang w:val="en-US"/>
          <w14:ligatures w14:val="none"/>
        </w:rPr>
        <w:t>Coordinate digital partnership campaigns that expand audience reach and strengthen institutional visibility.</w:t>
      </w:r>
    </w:p>
    <w:p w14:paraId="3644F9D7" w14:textId="4E3C3C5E" w:rsidR="00721B67" w:rsidRPr="00DF1CD6" w:rsidRDefault="00721B67" w:rsidP="00721B67">
      <w:pPr>
        <w:numPr>
          <w:ilvl w:val="0"/>
          <w:numId w:val="15"/>
        </w:numPr>
        <w:ind w:right="-244"/>
        <w:jc w:val="both"/>
        <w:rPr>
          <w:rFonts w:ascii="Aptos" w:eastAsiaTheme="minorEastAsia" w:hAnsi="Aptos"/>
          <w:kern w:val="0"/>
          <w:sz w:val="22"/>
          <w:szCs w:val="22"/>
          <w:lang w:val="en-US"/>
          <w14:ligatures w14:val="none"/>
        </w:rPr>
      </w:pPr>
      <w:r w:rsidRPr="00721B67">
        <w:rPr>
          <w:rFonts w:ascii="Aptos" w:eastAsiaTheme="minorEastAsia" w:hAnsi="Aptos"/>
          <w:kern w:val="0"/>
          <w:sz w:val="22"/>
          <w:szCs w:val="22"/>
          <w:lang w:val="en-US"/>
          <w14:ligatures w14:val="none"/>
        </w:rPr>
        <w:lastRenderedPageBreak/>
        <w:t xml:space="preserve">Support collaborative marketing initiatives with government entities, cultural </w:t>
      </w:r>
      <w:r w:rsidR="009C3E33" w:rsidRPr="00721B67">
        <w:rPr>
          <w:rFonts w:ascii="Aptos" w:eastAsiaTheme="minorEastAsia" w:hAnsi="Aptos"/>
          <w:kern w:val="0"/>
          <w:sz w:val="22"/>
          <w:szCs w:val="22"/>
          <w:lang w:val="en-US"/>
          <w14:ligatures w14:val="none"/>
        </w:rPr>
        <w:t>organizations</w:t>
      </w:r>
      <w:r w:rsidRPr="00721B67">
        <w:rPr>
          <w:rFonts w:ascii="Aptos" w:eastAsiaTheme="minorEastAsia" w:hAnsi="Aptos"/>
          <w:kern w:val="0"/>
          <w:sz w:val="22"/>
          <w:szCs w:val="22"/>
          <w:lang w:val="en-US"/>
          <w14:ligatures w14:val="none"/>
        </w:rPr>
        <w:t>, educational institutions, and community partners.</w:t>
      </w:r>
    </w:p>
    <w:p w14:paraId="528A2C70" w14:textId="6CF39E5B" w:rsidR="00721B67" w:rsidRPr="00DA7C5B" w:rsidRDefault="003626DD" w:rsidP="00721B67">
      <w:pPr>
        <w:pStyle w:val="TableParagraph"/>
        <w:ind w:right="140"/>
        <w:rPr>
          <w:rFonts w:ascii="Aptos" w:eastAsiaTheme="minorEastAsia" w:hAnsi="Aptos" w:cstheme="minorBidi"/>
        </w:rPr>
      </w:pPr>
      <w:r w:rsidRPr="003626DD">
        <w:rPr>
          <w:rFonts w:ascii="Aptos" w:eastAsiaTheme="majorEastAsia" w:hAnsi="Aptos" w:cstheme="majorBidi"/>
          <w:b/>
          <w:bCs/>
          <w:color w:val="0F4761" w:themeColor="accent1" w:themeShade="BF"/>
          <w:lang w:val="en-AE"/>
        </w:rPr>
        <w:t>Brand Management &amp; Digital Governance</w:t>
      </w:r>
      <w:r w:rsidR="009C3E33">
        <w:rPr>
          <w:rFonts w:ascii="Aptos" w:eastAsiaTheme="majorEastAsia" w:hAnsi="Aptos" w:cstheme="majorBidi"/>
          <w:b/>
          <w:bCs/>
          <w:color w:val="0F4761" w:themeColor="accent1" w:themeShade="BF"/>
          <w:lang w:val="en-AE"/>
        </w:rPr>
        <w:t xml:space="preserve"> (5%) </w:t>
      </w:r>
      <w:r w:rsidR="00721B67">
        <w:rPr>
          <w:rFonts w:ascii="Aptos" w:eastAsiaTheme="majorEastAsia" w:hAnsi="Aptos" w:cstheme="majorBidi"/>
          <w:b/>
          <w:bCs/>
          <w:color w:val="0F4761" w:themeColor="accent1" w:themeShade="BF"/>
          <w:lang w:val="en-AE"/>
        </w:rPr>
        <w:br/>
      </w:r>
    </w:p>
    <w:p w14:paraId="2EC30C59" w14:textId="659B49DA" w:rsidR="003626DD" w:rsidRPr="003626DD" w:rsidRDefault="003626DD" w:rsidP="003626DD">
      <w:pPr>
        <w:numPr>
          <w:ilvl w:val="0"/>
          <w:numId w:val="15"/>
        </w:numPr>
        <w:ind w:right="-244"/>
        <w:jc w:val="both"/>
        <w:rPr>
          <w:rFonts w:ascii="Aptos" w:eastAsiaTheme="minorEastAsia" w:hAnsi="Aptos"/>
          <w:kern w:val="0"/>
          <w:sz w:val="22"/>
          <w:szCs w:val="22"/>
          <w:lang w:val="en-US"/>
          <w14:ligatures w14:val="none"/>
        </w:rPr>
      </w:pPr>
      <w:r w:rsidRPr="003626DD">
        <w:rPr>
          <w:rFonts w:ascii="Aptos" w:eastAsiaTheme="minorEastAsia" w:hAnsi="Aptos"/>
          <w:kern w:val="0"/>
          <w:sz w:val="22"/>
          <w:szCs w:val="22"/>
          <w:lang w:val="en-US"/>
          <w14:ligatures w14:val="none"/>
        </w:rPr>
        <w:t>Safeguard and strengthen the Foundation's digital brand identity by ensuring consistency across all digital platforms and communications.</w:t>
      </w:r>
    </w:p>
    <w:p w14:paraId="0BBD8415" w14:textId="577AB123" w:rsidR="003626DD" w:rsidRPr="003626DD" w:rsidRDefault="003626DD" w:rsidP="003626DD">
      <w:pPr>
        <w:numPr>
          <w:ilvl w:val="0"/>
          <w:numId w:val="15"/>
        </w:numPr>
        <w:ind w:right="-244"/>
        <w:jc w:val="both"/>
        <w:rPr>
          <w:rFonts w:ascii="Aptos" w:eastAsiaTheme="minorEastAsia" w:hAnsi="Aptos"/>
          <w:kern w:val="0"/>
          <w:sz w:val="22"/>
          <w:szCs w:val="22"/>
          <w:lang w:val="en-US"/>
          <w14:ligatures w14:val="none"/>
        </w:rPr>
      </w:pPr>
      <w:r w:rsidRPr="003626DD">
        <w:rPr>
          <w:rFonts w:ascii="Aptos" w:eastAsiaTheme="minorEastAsia" w:hAnsi="Aptos"/>
          <w:kern w:val="0"/>
          <w:sz w:val="22"/>
          <w:szCs w:val="22"/>
          <w:lang w:val="en-US"/>
          <w14:ligatures w14:val="none"/>
        </w:rPr>
        <w:t>Develop and maintain digital communication standards, social media guidelines, and content governance processes.</w:t>
      </w:r>
    </w:p>
    <w:p w14:paraId="3EB7C3E7" w14:textId="6C108941" w:rsidR="003626DD" w:rsidRDefault="003626DD" w:rsidP="003626DD">
      <w:pPr>
        <w:numPr>
          <w:ilvl w:val="0"/>
          <w:numId w:val="15"/>
        </w:numPr>
        <w:ind w:right="-244"/>
        <w:jc w:val="both"/>
        <w:rPr>
          <w:rFonts w:ascii="Aptos" w:eastAsiaTheme="minorEastAsia" w:hAnsi="Aptos"/>
          <w:kern w:val="0"/>
          <w:sz w:val="22"/>
          <w:szCs w:val="22"/>
          <w:lang w:val="en-US"/>
          <w14:ligatures w14:val="none"/>
        </w:rPr>
      </w:pPr>
      <w:r w:rsidRPr="003626DD">
        <w:rPr>
          <w:rFonts w:ascii="Aptos" w:eastAsiaTheme="minorEastAsia" w:hAnsi="Aptos"/>
          <w:kern w:val="0"/>
          <w:sz w:val="22"/>
          <w:szCs w:val="22"/>
          <w:lang w:val="en-US"/>
          <w14:ligatures w14:val="none"/>
        </w:rPr>
        <w:t>Ensure digital communications comply with organizational policies, copyright requirements, accessibility standards, and best practice.</w:t>
      </w:r>
    </w:p>
    <w:p w14:paraId="033F8859" w14:textId="1847E30B" w:rsidR="008A304F" w:rsidRDefault="00D929C8" w:rsidP="008A304F">
      <w:pPr>
        <w:pStyle w:val="TableParagraph"/>
        <w:ind w:right="140"/>
        <w:rPr>
          <w:rFonts w:ascii="Aptos" w:eastAsiaTheme="minorEastAsia" w:hAnsi="Aptos" w:cstheme="minorBidi"/>
        </w:rPr>
      </w:pPr>
      <w:r w:rsidRPr="00D929C8">
        <w:rPr>
          <w:rFonts w:ascii="Aptos" w:eastAsiaTheme="majorEastAsia" w:hAnsi="Aptos" w:cstheme="majorBidi"/>
          <w:b/>
          <w:bCs/>
          <w:color w:val="0F4761" w:themeColor="accent1" w:themeShade="BF"/>
          <w:lang w:val="en-AE"/>
        </w:rPr>
        <w:t>Event &amp; Festival Marketing</w:t>
      </w:r>
      <w:r w:rsidR="009C3E33">
        <w:rPr>
          <w:rFonts w:ascii="Aptos" w:eastAsiaTheme="majorEastAsia" w:hAnsi="Aptos" w:cstheme="majorBidi"/>
          <w:b/>
          <w:bCs/>
          <w:color w:val="0F4761" w:themeColor="accent1" w:themeShade="BF"/>
          <w:lang w:val="en-AE"/>
        </w:rPr>
        <w:t xml:space="preserve"> (10%)</w:t>
      </w:r>
      <w:r w:rsidR="003626DD">
        <w:rPr>
          <w:rFonts w:ascii="Aptos" w:eastAsiaTheme="majorEastAsia" w:hAnsi="Aptos" w:cstheme="majorBidi"/>
          <w:b/>
          <w:bCs/>
          <w:color w:val="0F4761" w:themeColor="accent1" w:themeShade="BF"/>
          <w:lang w:val="en-AE"/>
        </w:rPr>
        <w:br/>
      </w:r>
    </w:p>
    <w:p w14:paraId="032610C9" w14:textId="08160CBC" w:rsidR="008A304F" w:rsidRPr="0042599D" w:rsidRDefault="008A304F" w:rsidP="0042599D">
      <w:pPr>
        <w:numPr>
          <w:ilvl w:val="0"/>
          <w:numId w:val="15"/>
        </w:numPr>
        <w:ind w:right="-244"/>
        <w:jc w:val="both"/>
        <w:rPr>
          <w:rFonts w:ascii="Aptos" w:eastAsiaTheme="minorEastAsia" w:hAnsi="Aptos"/>
          <w:kern w:val="0"/>
          <w:sz w:val="22"/>
          <w:szCs w:val="22"/>
          <w:lang w:val="en-US"/>
          <w14:ligatures w14:val="none"/>
        </w:rPr>
      </w:pPr>
      <w:r w:rsidRPr="0042599D">
        <w:rPr>
          <w:rFonts w:ascii="Aptos" w:eastAsiaTheme="minorEastAsia" w:hAnsi="Aptos"/>
          <w:kern w:val="0"/>
          <w:sz w:val="22"/>
          <w:szCs w:val="22"/>
          <w:lang w:val="en-US"/>
          <w14:ligatures w14:val="none"/>
        </w:rPr>
        <w:t>Lead digital marketing campaigns supporting Foundation events, conferences, workshops, and public programs.</w:t>
      </w:r>
    </w:p>
    <w:p w14:paraId="665EA93D" w14:textId="7071704A" w:rsidR="008A304F" w:rsidRPr="0042599D" w:rsidRDefault="008A304F" w:rsidP="0042599D">
      <w:pPr>
        <w:numPr>
          <w:ilvl w:val="0"/>
          <w:numId w:val="15"/>
        </w:numPr>
        <w:ind w:right="-244"/>
        <w:jc w:val="both"/>
        <w:rPr>
          <w:rFonts w:ascii="Aptos" w:eastAsiaTheme="minorEastAsia" w:hAnsi="Aptos"/>
          <w:kern w:val="0"/>
          <w:sz w:val="22"/>
          <w:szCs w:val="22"/>
          <w:lang w:val="en-US"/>
          <w14:ligatures w14:val="none"/>
        </w:rPr>
      </w:pPr>
      <w:r w:rsidRPr="0042599D">
        <w:rPr>
          <w:rFonts w:ascii="Aptos" w:eastAsiaTheme="minorEastAsia" w:hAnsi="Aptos"/>
          <w:kern w:val="0"/>
          <w:sz w:val="22"/>
          <w:szCs w:val="22"/>
          <w:lang w:val="en-US"/>
          <w14:ligatures w14:val="none"/>
        </w:rPr>
        <w:t>Develop and execute digital campaigns for the Ras Al Khaimah Art Festival.</w:t>
      </w:r>
    </w:p>
    <w:p w14:paraId="588F682C" w14:textId="655EF8BB" w:rsidR="008A304F" w:rsidRPr="0042599D" w:rsidRDefault="008A304F" w:rsidP="0042599D">
      <w:pPr>
        <w:numPr>
          <w:ilvl w:val="0"/>
          <w:numId w:val="15"/>
        </w:numPr>
        <w:ind w:right="-244"/>
        <w:jc w:val="both"/>
        <w:rPr>
          <w:rFonts w:ascii="Aptos" w:eastAsiaTheme="minorEastAsia" w:hAnsi="Aptos"/>
          <w:kern w:val="0"/>
          <w:sz w:val="22"/>
          <w:szCs w:val="22"/>
          <w:lang w:val="en-US"/>
          <w14:ligatures w14:val="none"/>
        </w:rPr>
      </w:pPr>
      <w:r w:rsidRPr="0042599D">
        <w:rPr>
          <w:rFonts w:ascii="Aptos" w:eastAsiaTheme="minorEastAsia" w:hAnsi="Aptos"/>
          <w:kern w:val="0"/>
          <w:sz w:val="22"/>
          <w:szCs w:val="22"/>
          <w:lang w:val="en-US"/>
          <w14:ligatures w14:val="none"/>
        </w:rPr>
        <w:t>Produce promotional content before, during, and after events.</w:t>
      </w:r>
    </w:p>
    <w:p w14:paraId="109C36C1" w14:textId="768FECE5" w:rsidR="008A304F" w:rsidRPr="0042599D" w:rsidRDefault="008A304F" w:rsidP="0042599D">
      <w:pPr>
        <w:numPr>
          <w:ilvl w:val="0"/>
          <w:numId w:val="15"/>
        </w:numPr>
        <w:ind w:right="-244"/>
        <w:jc w:val="both"/>
        <w:rPr>
          <w:rFonts w:ascii="Aptos" w:eastAsiaTheme="minorEastAsia" w:hAnsi="Aptos"/>
          <w:kern w:val="0"/>
          <w:sz w:val="22"/>
          <w:szCs w:val="22"/>
          <w:lang w:val="en-US"/>
          <w14:ligatures w14:val="none"/>
        </w:rPr>
      </w:pPr>
      <w:r w:rsidRPr="0042599D">
        <w:rPr>
          <w:rFonts w:ascii="Aptos" w:eastAsiaTheme="minorEastAsia" w:hAnsi="Aptos"/>
          <w:kern w:val="0"/>
          <w:sz w:val="22"/>
          <w:szCs w:val="22"/>
          <w:lang w:val="en-US"/>
          <w14:ligatures w14:val="none"/>
        </w:rPr>
        <w:t>Coordinate live social media coverage and digital audience engagement during events.</w:t>
      </w:r>
    </w:p>
    <w:p w14:paraId="59D83599" w14:textId="6E7BCAEF" w:rsidR="008A304F" w:rsidRPr="0042599D" w:rsidRDefault="008A304F" w:rsidP="0042599D">
      <w:pPr>
        <w:numPr>
          <w:ilvl w:val="0"/>
          <w:numId w:val="15"/>
        </w:numPr>
        <w:ind w:right="-244"/>
        <w:jc w:val="both"/>
        <w:rPr>
          <w:rFonts w:ascii="Aptos" w:eastAsiaTheme="minorEastAsia" w:hAnsi="Aptos"/>
          <w:kern w:val="0"/>
          <w:sz w:val="22"/>
          <w:szCs w:val="22"/>
          <w:lang w:val="en-US"/>
          <w14:ligatures w14:val="none"/>
        </w:rPr>
      </w:pPr>
      <w:r w:rsidRPr="0042599D">
        <w:rPr>
          <w:rFonts w:ascii="Aptos" w:eastAsiaTheme="minorEastAsia" w:hAnsi="Aptos"/>
          <w:kern w:val="0"/>
          <w:sz w:val="22"/>
          <w:szCs w:val="22"/>
          <w:lang w:val="en-US"/>
          <w14:ligatures w14:val="none"/>
        </w:rPr>
        <w:t>Collaborate with event teams to maximize attendance and online visibility.</w:t>
      </w:r>
    </w:p>
    <w:p w14:paraId="084E7A28" w14:textId="37F31DBA" w:rsidR="003626DD" w:rsidRPr="00DA7C5B" w:rsidRDefault="00C965AD" w:rsidP="008A304F">
      <w:pPr>
        <w:pStyle w:val="TableParagraph"/>
        <w:ind w:right="140"/>
        <w:rPr>
          <w:rFonts w:ascii="Aptos" w:eastAsiaTheme="minorEastAsia" w:hAnsi="Aptos" w:cstheme="minorBidi"/>
        </w:rPr>
      </w:pPr>
      <w:r w:rsidRPr="00C965AD">
        <w:rPr>
          <w:rFonts w:ascii="Aptos" w:eastAsiaTheme="majorEastAsia" w:hAnsi="Aptos" w:cstheme="majorBidi"/>
          <w:b/>
          <w:bCs/>
          <w:color w:val="0F4761" w:themeColor="accent1" w:themeShade="BF"/>
          <w:lang w:val="en-AE"/>
        </w:rPr>
        <w:t>Stakeholder Collaboration &amp; Cross-Functional Partnerships</w:t>
      </w:r>
      <w:r w:rsidR="009C3E33">
        <w:rPr>
          <w:rFonts w:ascii="Aptos" w:eastAsiaTheme="majorEastAsia" w:hAnsi="Aptos" w:cstheme="majorBidi"/>
          <w:b/>
          <w:bCs/>
          <w:color w:val="0F4761" w:themeColor="accent1" w:themeShade="BF"/>
          <w:lang w:val="en-AE"/>
        </w:rPr>
        <w:t xml:space="preserve"> (3%)</w:t>
      </w:r>
      <w:r w:rsidR="003626DD">
        <w:rPr>
          <w:rFonts w:ascii="Aptos" w:eastAsiaTheme="majorEastAsia" w:hAnsi="Aptos" w:cstheme="majorBidi"/>
          <w:b/>
          <w:bCs/>
          <w:color w:val="0F4761" w:themeColor="accent1" w:themeShade="BF"/>
          <w:lang w:val="en-AE"/>
        </w:rPr>
        <w:br/>
      </w:r>
    </w:p>
    <w:p w14:paraId="423350B2" w14:textId="18DDEB60" w:rsidR="00C07E41" w:rsidRPr="00C07E41" w:rsidRDefault="00C07E41" w:rsidP="00C07E41">
      <w:pPr>
        <w:numPr>
          <w:ilvl w:val="0"/>
          <w:numId w:val="15"/>
        </w:numPr>
        <w:ind w:right="-244"/>
        <w:jc w:val="both"/>
        <w:rPr>
          <w:rFonts w:ascii="Aptos" w:eastAsiaTheme="minorEastAsia" w:hAnsi="Aptos"/>
          <w:kern w:val="0"/>
          <w:sz w:val="22"/>
          <w:szCs w:val="22"/>
          <w:lang w:val="en-US"/>
          <w14:ligatures w14:val="none"/>
        </w:rPr>
      </w:pPr>
      <w:r w:rsidRPr="00C07E41">
        <w:rPr>
          <w:rFonts w:ascii="Aptos" w:eastAsiaTheme="minorEastAsia" w:hAnsi="Aptos"/>
          <w:kern w:val="0"/>
          <w:sz w:val="22"/>
          <w:szCs w:val="22"/>
          <w:lang w:val="en-US"/>
          <w14:ligatures w14:val="none"/>
        </w:rPr>
        <w:t xml:space="preserve"> Collaborate with researchers, program managers, communications colleagues, and external partners to deliver integrated digital campaigns. </w:t>
      </w:r>
    </w:p>
    <w:p w14:paraId="45AB9D65" w14:textId="2AEC0FA1" w:rsidR="00C07E41" w:rsidRPr="00C07E41" w:rsidRDefault="00C07E41" w:rsidP="00C07E41">
      <w:pPr>
        <w:numPr>
          <w:ilvl w:val="0"/>
          <w:numId w:val="15"/>
        </w:numPr>
        <w:ind w:right="-244"/>
        <w:jc w:val="both"/>
        <w:rPr>
          <w:rFonts w:ascii="Aptos" w:eastAsiaTheme="minorEastAsia" w:hAnsi="Aptos"/>
          <w:kern w:val="0"/>
          <w:sz w:val="22"/>
          <w:szCs w:val="22"/>
          <w:lang w:val="en-US"/>
          <w14:ligatures w14:val="none"/>
        </w:rPr>
      </w:pPr>
      <w:r w:rsidRPr="00C07E41">
        <w:rPr>
          <w:rFonts w:ascii="Aptos" w:eastAsiaTheme="minorEastAsia" w:hAnsi="Aptos"/>
          <w:kern w:val="0"/>
          <w:sz w:val="22"/>
          <w:szCs w:val="22"/>
          <w:lang w:val="en-US"/>
          <w14:ligatures w14:val="none"/>
        </w:rPr>
        <w:t xml:space="preserve">Work closely with government entities, cultural </w:t>
      </w:r>
      <w:r w:rsidR="009C3E33" w:rsidRPr="00C07E41">
        <w:rPr>
          <w:rFonts w:ascii="Aptos" w:eastAsiaTheme="minorEastAsia" w:hAnsi="Aptos"/>
          <w:kern w:val="0"/>
          <w:sz w:val="22"/>
          <w:szCs w:val="22"/>
          <w:lang w:val="en-US"/>
          <w14:ligatures w14:val="none"/>
        </w:rPr>
        <w:t>organizations</w:t>
      </w:r>
      <w:r w:rsidRPr="00C07E41">
        <w:rPr>
          <w:rFonts w:ascii="Aptos" w:eastAsiaTheme="minorEastAsia" w:hAnsi="Aptos"/>
          <w:kern w:val="0"/>
          <w:sz w:val="22"/>
          <w:szCs w:val="22"/>
          <w:lang w:val="en-US"/>
          <w14:ligatures w14:val="none"/>
        </w:rPr>
        <w:t xml:space="preserve">, educational institutions, sponsors, and community partners to amplify the Foundation's initiatives. </w:t>
      </w:r>
    </w:p>
    <w:p w14:paraId="63C218A3" w14:textId="354989D3" w:rsidR="00C07E41" w:rsidRPr="00C07E41" w:rsidRDefault="00C07E41" w:rsidP="009C3E33">
      <w:pPr>
        <w:numPr>
          <w:ilvl w:val="0"/>
          <w:numId w:val="15"/>
        </w:numPr>
        <w:ind w:right="-244"/>
        <w:jc w:val="both"/>
        <w:rPr>
          <w:rFonts w:ascii="Aptos" w:eastAsiaTheme="minorEastAsia" w:hAnsi="Aptos"/>
          <w:kern w:val="0"/>
          <w:sz w:val="22"/>
          <w:szCs w:val="22"/>
          <w:lang w:val="en-US"/>
          <w14:ligatures w14:val="none"/>
        </w:rPr>
      </w:pPr>
      <w:r w:rsidRPr="00C07E41">
        <w:rPr>
          <w:rFonts w:ascii="Aptos" w:eastAsiaTheme="minorEastAsia" w:hAnsi="Aptos"/>
          <w:kern w:val="0"/>
          <w:sz w:val="22"/>
          <w:szCs w:val="22"/>
          <w:lang w:val="en-US"/>
          <w14:ligatures w14:val="none"/>
        </w:rPr>
        <w:t xml:space="preserve">Support cross-functional planning and ensure digital communications align with organizational priorities. </w:t>
      </w:r>
      <w:r w:rsidR="009C3E33">
        <w:rPr>
          <w:rFonts w:ascii="Aptos" w:eastAsiaTheme="minorEastAsia" w:hAnsi="Aptos"/>
          <w:kern w:val="0"/>
          <w:sz w:val="22"/>
          <w:szCs w:val="22"/>
          <w:lang w:val="en-US"/>
          <w14:ligatures w14:val="none"/>
        </w:rPr>
        <w:t xml:space="preserve"> </w:t>
      </w:r>
    </w:p>
    <w:p w14:paraId="2985B65C" w14:textId="017DF41C" w:rsidR="00C07E41" w:rsidRPr="007A6BA8" w:rsidRDefault="00C07E41" w:rsidP="00C07E41">
      <w:pPr>
        <w:numPr>
          <w:ilvl w:val="0"/>
          <w:numId w:val="15"/>
        </w:numPr>
        <w:ind w:right="-244"/>
        <w:jc w:val="both"/>
        <w:rPr>
          <w:rFonts w:ascii="Aptos" w:eastAsiaTheme="minorEastAsia" w:hAnsi="Aptos"/>
          <w:kern w:val="0"/>
          <w:sz w:val="22"/>
          <w:szCs w:val="22"/>
          <w:lang w:val="en-US"/>
          <w14:ligatures w14:val="none"/>
        </w:rPr>
      </w:pPr>
      <w:r w:rsidRPr="00C07E41">
        <w:rPr>
          <w:rFonts w:ascii="Aptos" w:eastAsiaTheme="minorEastAsia" w:hAnsi="Aptos"/>
          <w:kern w:val="0"/>
          <w:sz w:val="22"/>
          <w:szCs w:val="22"/>
          <w:lang w:val="en-US"/>
          <w14:ligatures w14:val="none"/>
        </w:rPr>
        <w:t>Represent the digital marketing function in internal planning meetings and collaborative projects.</w:t>
      </w:r>
    </w:p>
    <w:p w14:paraId="0CA5DD92" w14:textId="31BB030C" w:rsidR="003626DD" w:rsidRPr="00DA7C5B" w:rsidRDefault="007A6BA8" w:rsidP="003626DD">
      <w:pPr>
        <w:pStyle w:val="TableParagraph"/>
        <w:ind w:right="140"/>
        <w:rPr>
          <w:rFonts w:ascii="Aptos" w:eastAsiaTheme="minorEastAsia" w:hAnsi="Aptos" w:cstheme="minorBidi"/>
        </w:rPr>
      </w:pPr>
      <w:r w:rsidRPr="007A6BA8">
        <w:rPr>
          <w:rFonts w:ascii="Aptos" w:eastAsiaTheme="majorEastAsia" w:hAnsi="Aptos" w:cstheme="majorBidi"/>
          <w:b/>
          <w:bCs/>
          <w:color w:val="0F4761" w:themeColor="accent1" w:themeShade="BF"/>
          <w:lang w:val="en-AE"/>
        </w:rPr>
        <w:t>Analytics, Reporting &amp; Budget Management</w:t>
      </w:r>
      <w:r w:rsidR="009C3E33">
        <w:rPr>
          <w:rFonts w:ascii="Aptos" w:eastAsiaTheme="majorEastAsia" w:hAnsi="Aptos" w:cstheme="majorBidi"/>
          <w:b/>
          <w:bCs/>
          <w:color w:val="0F4761" w:themeColor="accent1" w:themeShade="BF"/>
          <w:lang w:val="en-AE"/>
        </w:rPr>
        <w:t xml:space="preserve"> (2%)</w:t>
      </w:r>
      <w:r w:rsidR="003626DD">
        <w:rPr>
          <w:rFonts w:ascii="Aptos" w:eastAsiaTheme="majorEastAsia" w:hAnsi="Aptos" w:cstheme="majorBidi"/>
          <w:b/>
          <w:bCs/>
          <w:color w:val="0F4761" w:themeColor="accent1" w:themeShade="BF"/>
          <w:lang w:val="en-AE"/>
        </w:rPr>
        <w:br/>
      </w:r>
    </w:p>
    <w:p w14:paraId="2AB099E4" w14:textId="7390A302" w:rsidR="00C620F2" w:rsidRPr="00C620F2" w:rsidRDefault="00C620F2" w:rsidP="00C620F2">
      <w:pPr>
        <w:numPr>
          <w:ilvl w:val="0"/>
          <w:numId w:val="15"/>
        </w:numPr>
        <w:ind w:right="-244"/>
        <w:jc w:val="both"/>
        <w:rPr>
          <w:rFonts w:ascii="Aptos" w:eastAsiaTheme="minorEastAsia" w:hAnsi="Aptos"/>
          <w:kern w:val="0"/>
          <w:sz w:val="22"/>
          <w:szCs w:val="22"/>
          <w:lang w:val="en-US"/>
          <w14:ligatures w14:val="none"/>
        </w:rPr>
      </w:pPr>
      <w:r w:rsidRPr="00C620F2">
        <w:rPr>
          <w:rFonts w:ascii="Aptos" w:eastAsiaTheme="minorEastAsia" w:hAnsi="Aptos"/>
          <w:kern w:val="0"/>
          <w:sz w:val="22"/>
          <w:szCs w:val="22"/>
          <w:lang w:val="en-US"/>
          <w14:ligatures w14:val="none"/>
        </w:rPr>
        <w:t>Monitor and analyze campaign performance using Google Analytics, Meta Business Suite, LinkedIn Analytics, and other reporting tools.</w:t>
      </w:r>
    </w:p>
    <w:p w14:paraId="540C8A88" w14:textId="49FA83D1" w:rsidR="00C620F2" w:rsidRPr="00C620F2" w:rsidRDefault="00C620F2" w:rsidP="00C620F2">
      <w:pPr>
        <w:numPr>
          <w:ilvl w:val="0"/>
          <w:numId w:val="15"/>
        </w:numPr>
        <w:ind w:right="-244"/>
        <w:jc w:val="both"/>
        <w:rPr>
          <w:rFonts w:ascii="Aptos" w:eastAsiaTheme="minorEastAsia" w:hAnsi="Aptos"/>
          <w:kern w:val="0"/>
          <w:sz w:val="22"/>
          <w:szCs w:val="22"/>
          <w:lang w:val="en-US"/>
          <w14:ligatures w14:val="none"/>
        </w:rPr>
      </w:pPr>
      <w:r w:rsidRPr="00C620F2">
        <w:rPr>
          <w:rFonts w:ascii="Aptos" w:eastAsiaTheme="minorEastAsia" w:hAnsi="Aptos"/>
          <w:kern w:val="0"/>
          <w:sz w:val="22"/>
          <w:szCs w:val="22"/>
          <w:lang w:val="en-US"/>
          <w14:ligatures w14:val="none"/>
        </w:rPr>
        <w:t>Prepare monthly and quarterly performance reports with actionable recommendations.</w:t>
      </w:r>
    </w:p>
    <w:p w14:paraId="1B31E539" w14:textId="6675961D" w:rsidR="00C620F2" w:rsidRPr="00C620F2" w:rsidRDefault="00C620F2" w:rsidP="00C620F2">
      <w:pPr>
        <w:numPr>
          <w:ilvl w:val="0"/>
          <w:numId w:val="15"/>
        </w:numPr>
        <w:ind w:right="-244"/>
        <w:jc w:val="both"/>
        <w:rPr>
          <w:rFonts w:ascii="Aptos" w:eastAsiaTheme="minorEastAsia" w:hAnsi="Aptos"/>
          <w:kern w:val="0"/>
          <w:sz w:val="22"/>
          <w:szCs w:val="22"/>
          <w:lang w:val="en-US"/>
          <w14:ligatures w14:val="none"/>
        </w:rPr>
      </w:pPr>
      <w:r w:rsidRPr="00C620F2">
        <w:rPr>
          <w:rFonts w:ascii="Aptos" w:eastAsiaTheme="minorEastAsia" w:hAnsi="Aptos"/>
          <w:kern w:val="0"/>
          <w:sz w:val="22"/>
          <w:szCs w:val="22"/>
          <w:lang w:val="en-US"/>
          <w14:ligatures w14:val="none"/>
        </w:rPr>
        <w:t xml:space="preserve">Track KPIs </w:t>
      </w:r>
      <w:r w:rsidR="00A77444" w:rsidRPr="00C620F2">
        <w:rPr>
          <w:rFonts w:ascii="Aptos" w:eastAsiaTheme="minorEastAsia" w:hAnsi="Aptos"/>
          <w:kern w:val="0"/>
          <w:sz w:val="22"/>
          <w:szCs w:val="22"/>
          <w:lang w:val="en-US"/>
          <w14:ligatures w14:val="none"/>
        </w:rPr>
        <w:t>includes</w:t>
      </w:r>
      <w:r w:rsidRPr="00C620F2">
        <w:rPr>
          <w:rFonts w:ascii="Aptos" w:eastAsiaTheme="minorEastAsia" w:hAnsi="Aptos"/>
          <w:kern w:val="0"/>
          <w:sz w:val="22"/>
          <w:szCs w:val="22"/>
          <w:lang w:val="en-US"/>
          <w14:ligatures w14:val="none"/>
        </w:rPr>
        <w:t xml:space="preserve"> audience growth, engagement, website traffic, conversions, and campaign effectiveness.</w:t>
      </w:r>
    </w:p>
    <w:p w14:paraId="1F25737B" w14:textId="793DE19E" w:rsidR="00C620F2" w:rsidRPr="00903A68" w:rsidRDefault="00C620F2" w:rsidP="00C620F2">
      <w:pPr>
        <w:numPr>
          <w:ilvl w:val="0"/>
          <w:numId w:val="15"/>
        </w:numPr>
        <w:ind w:right="-244"/>
        <w:jc w:val="both"/>
        <w:rPr>
          <w:rFonts w:ascii="Aptos" w:eastAsiaTheme="minorEastAsia" w:hAnsi="Aptos"/>
          <w:kern w:val="0"/>
          <w:sz w:val="22"/>
          <w:szCs w:val="22"/>
          <w:lang w:val="en-US"/>
          <w14:ligatures w14:val="none"/>
        </w:rPr>
      </w:pPr>
      <w:r w:rsidRPr="00C620F2">
        <w:rPr>
          <w:rFonts w:ascii="Aptos" w:eastAsiaTheme="minorEastAsia" w:hAnsi="Aptos"/>
          <w:kern w:val="0"/>
          <w:sz w:val="22"/>
          <w:szCs w:val="22"/>
          <w:lang w:val="en-US"/>
          <w14:ligatures w14:val="none"/>
        </w:rPr>
        <w:t>Continuously optimize campaigns using performance data and audience insights.</w:t>
      </w:r>
    </w:p>
    <w:p w14:paraId="4E09C1B6" w14:textId="77777777" w:rsidR="0078782C" w:rsidRPr="001410BC" w:rsidRDefault="0078782C" w:rsidP="0078782C">
      <w:pPr>
        <w:ind w:left="720" w:right="-244"/>
        <w:jc w:val="both"/>
        <w:rPr>
          <w:rFonts w:ascii="Aptos" w:eastAsiaTheme="minorEastAsia" w:hAnsi="Aptos"/>
          <w:kern w:val="0"/>
          <w:sz w:val="22"/>
          <w:szCs w:val="22"/>
          <w:lang w:val="en-US"/>
          <w14:ligatures w14:val="none"/>
        </w:rPr>
      </w:pPr>
    </w:p>
    <w:p w14:paraId="43C53EF7" w14:textId="77777777" w:rsidR="001410BC" w:rsidRPr="001410BC" w:rsidRDefault="001410BC" w:rsidP="00A93FB2">
      <w:pPr>
        <w:ind w:right="-244"/>
        <w:jc w:val="both"/>
        <w:rPr>
          <w:rFonts w:ascii="Aptos" w:eastAsiaTheme="majorEastAsia" w:hAnsi="Aptos" w:cstheme="majorBidi"/>
          <w:b/>
          <w:bCs/>
          <w:color w:val="0F4761" w:themeColor="accent1" w:themeShade="BF"/>
          <w:kern w:val="0"/>
          <w:sz w:val="22"/>
          <w:szCs w:val="22"/>
          <w:lang w:val="en-US"/>
          <w14:ligatures w14:val="none"/>
        </w:rPr>
      </w:pPr>
      <w:r w:rsidRPr="001410BC">
        <w:rPr>
          <w:rFonts w:ascii="Aptos" w:eastAsiaTheme="majorEastAsia" w:hAnsi="Aptos" w:cstheme="majorBidi"/>
          <w:b/>
          <w:bCs/>
          <w:color w:val="0F4761" w:themeColor="accent1" w:themeShade="BF"/>
          <w:kern w:val="0"/>
          <w:sz w:val="22"/>
          <w:szCs w:val="22"/>
          <w:lang w:val="en-US"/>
          <w14:ligatures w14:val="none"/>
        </w:rPr>
        <w:lastRenderedPageBreak/>
        <w:t>Candidate Profile</w:t>
      </w:r>
    </w:p>
    <w:p w14:paraId="010D56E9" w14:textId="77777777" w:rsidR="001410BC" w:rsidRPr="001410BC" w:rsidRDefault="001410BC" w:rsidP="00A93FB2">
      <w:pPr>
        <w:pStyle w:val="Heading2"/>
        <w:spacing w:before="200" w:after="0" w:line="276" w:lineRule="auto"/>
        <w:ind w:right="-244"/>
        <w:jc w:val="both"/>
        <w:rPr>
          <w:rFonts w:ascii="Aptos" w:hAnsi="Aptos"/>
          <w:b/>
          <w:bCs/>
          <w:color w:val="156082" w:themeColor="accent1"/>
          <w:kern w:val="0"/>
          <w:sz w:val="22"/>
          <w:szCs w:val="22"/>
          <w:lang w:val="en-US"/>
          <w14:ligatures w14:val="none"/>
        </w:rPr>
      </w:pPr>
      <w:r w:rsidRPr="001410BC">
        <w:rPr>
          <w:rFonts w:ascii="Aptos" w:hAnsi="Aptos"/>
          <w:b/>
          <w:bCs/>
          <w:color w:val="156082" w:themeColor="accent1"/>
          <w:kern w:val="0"/>
          <w:sz w:val="22"/>
          <w:szCs w:val="22"/>
          <w:lang w:val="en-US"/>
          <w14:ligatures w14:val="none"/>
        </w:rPr>
        <w:t>Qualifications &amp; Experience</w:t>
      </w:r>
    </w:p>
    <w:p w14:paraId="71C7F9A5" w14:textId="71417AEA" w:rsidR="0089412B" w:rsidRPr="0089412B" w:rsidRDefault="00A77444" w:rsidP="00A93FB2">
      <w:pPr>
        <w:numPr>
          <w:ilvl w:val="0"/>
          <w:numId w:val="15"/>
        </w:numPr>
        <w:ind w:right="-244"/>
        <w:jc w:val="both"/>
        <w:rPr>
          <w:rFonts w:ascii="Aptos" w:eastAsiaTheme="minorEastAsia" w:hAnsi="Aptos"/>
          <w:kern w:val="0"/>
          <w:sz w:val="22"/>
          <w:szCs w:val="22"/>
          <w:lang w:val="en-US"/>
          <w14:ligatures w14:val="none"/>
        </w:rPr>
      </w:pPr>
      <w:r w:rsidRPr="0089412B">
        <w:rPr>
          <w:rFonts w:ascii="Aptos" w:eastAsiaTheme="minorEastAsia" w:hAnsi="Aptos"/>
          <w:kern w:val="0"/>
          <w:sz w:val="22"/>
          <w:szCs w:val="22"/>
          <w:lang w:val="en-US"/>
          <w14:ligatures w14:val="none"/>
        </w:rPr>
        <w:t>Bachelor’s degree in marketing</w:t>
      </w:r>
      <w:r w:rsidR="0089412B" w:rsidRPr="0089412B">
        <w:rPr>
          <w:rFonts w:ascii="Aptos" w:eastAsiaTheme="minorEastAsia" w:hAnsi="Aptos"/>
          <w:kern w:val="0"/>
          <w:sz w:val="22"/>
          <w:szCs w:val="22"/>
          <w:lang w:val="en-US"/>
          <w14:ligatures w14:val="none"/>
        </w:rPr>
        <w:t xml:space="preserve">, Digital Communications, Media, Public Relations, Business, or </w:t>
      </w:r>
      <w:r w:rsidR="003A5336" w:rsidRPr="0089412B">
        <w:rPr>
          <w:rFonts w:ascii="Aptos" w:eastAsiaTheme="minorEastAsia" w:hAnsi="Aptos"/>
          <w:kern w:val="0"/>
          <w:sz w:val="22"/>
          <w:szCs w:val="22"/>
          <w:lang w:val="en-US"/>
          <w14:ligatures w14:val="none"/>
        </w:rPr>
        <w:t>related</w:t>
      </w:r>
      <w:r w:rsidR="0089412B" w:rsidRPr="0089412B">
        <w:rPr>
          <w:rFonts w:ascii="Aptos" w:eastAsiaTheme="minorEastAsia" w:hAnsi="Aptos"/>
          <w:kern w:val="0"/>
          <w:sz w:val="22"/>
          <w:szCs w:val="22"/>
          <w:lang w:val="en-US"/>
          <w14:ligatures w14:val="none"/>
        </w:rPr>
        <w:t xml:space="preserve"> discipline.</w:t>
      </w:r>
    </w:p>
    <w:p w14:paraId="1FC12448" w14:textId="3477FF47" w:rsidR="0089412B" w:rsidRPr="0089412B" w:rsidRDefault="0089412B" w:rsidP="00A93FB2">
      <w:pPr>
        <w:numPr>
          <w:ilvl w:val="0"/>
          <w:numId w:val="15"/>
        </w:numPr>
        <w:ind w:right="-244"/>
        <w:jc w:val="both"/>
        <w:rPr>
          <w:rFonts w:ascii="Aptos" w:eastAsiaTheme="minorEastAsia" w:hAnsi="Aptos"/>
          <w:kern w:val="0"/>
          <w:sz w:val="22"/>
          <w:szCs w:val="22"/>
          <w:lang w:val="en-US"/>
          <w14:ligatures w14:val="none"/>
        </w:rPr>
      </w:pPr>
      <w:r w:rsidRPr="0089412B">
        <w:rPr>
          <w:rFonts w:ascii="Aptos" w:eastAsiaTheme="minorEastAsia" w:hAnsi="Aptos"/>
          <w:kern w:val="0"/>
          <w:sz w:val="22"/>
          <w:szCs w:val="22"/>
          <w:lang w:val="en-US"/>
          <w14:ligatures w14:val="none"/>
        </w:rPr>
        <w:t xml:space="preserve">Minimum </w:t>
      </w:r>
      <w:r w:rsidR="00063920">
        <w:rPr>
          <w:rFonts w:ascii="Aptos" w:eastAsiaTheme="minorEastAsia" w:hAnsi="Aptos"/>
          <w:kern w:val="0"/>
          <w:sz w:val="22"/>
          <w:szCs w:val="22"/>
          <w:lang w:val="en-US"/>
          <w14:ligatures w14:val="none"/>
        </w:rPr>
        <w:t>7</w:t>
      </w:r>
      <w:r w:rsidR="002C2122">
        <w:rPr>
          <w:rFonts w:ascii="Aptos" w:eastAsiaTheme="minorEastAsia" w:hAnsi="Aptos"/>
          <w:kern w:val="0"/>
          <w:sz w:val="22"/>
          <w:szCs w:val="22"/>
          <w:lang w:val="en-US"/>
          <w14:ligatures w14:val="none"/>
        </w:rPr>
        <w:t xml:space="preserve"> to </w:t>
      </w:r>
      <w:r w:rsidR="00063920">
        <w:rPr>
          <w:rFonts w:ascii="Aptos" w:eastAsiaTheme="minorEastAsia" w:hAnsi="Aptos"/>
          <w:kern w:val="0"/>
          <w:sz w:val="22"/>
          <w:szCs w:val="22"/>
          <w:lang w:val="en-US"/>
          <w14:ligatures w14:val="none"/>
        </w:rPr>
        <w:t>10</w:t>
      </w:r>
      <w:r w:rsidRPr="0089412B">
        <w:rPr>
          <w:rFonts w:ascii="Aptos" w:eastAsiaTheme="minorEastAsia" w:hAnsi="Aptos"/>
          <w:kern w:val="0"/>
          <w:sz w:val="22"/>
          <w:szCs w:val="22"/>
          <w:lang w:val="en-US"/>
          <w14:ligatures w14:val="none"/>
        </w:rPr>
        <w:t xml:space="preserve"> years of progressively responsible experience in digital marketing and social media management.</w:t>
      </w:r>
    </w:p>
    <w:p w14:paraId="4F99A304" w14:textId="640F7569" w:rsidR="0089412B" w:rsidRPr="0089412B" w:rsidRDefault="0089412B" w:rsidP="00A93FB2">
      <w:pPr>
        <w:numPr>
          <w:ilvl w:val="0"/>
          <w:numId w:val="15"/>
        </w:numPr>
        <w:ind w:right="-244"/>
        <w:jc w:val="both"/>
        <w:rPr>
          <w:rFonts w:ascii="Aptos" w:eastAsiaTheme="minorEastAsia" w:hAnsi="Aptos"/>
          <w:kern w:val="0"/>
          <w:sz w:val="22"/>
          <w:szCs w:val="22"/>
          <w:lang w:val="en-US"/>
          <w14:ligatures w14:val="none"/>
        </w:rPr>
      </w:pPr>
      <w:r w:rsidRPr="0089412B">
        <w:rPr>
          <w:rFonts w:ascii="Aptos" w:eastAsiaTheme="minorEastAsia" w:hAnsi="Aptos"/>
          <w:kern w:val="0"/>
          <w:sz w:val="22"/>
          <w:szCs w:val="22"/>
          <w:lang w:val="en-US"/>
          <w14:ligatures w14:val="none"/>
        </w:rPr>
        <w:t>Demonstrated experience managing multi-platform digital marketing campaigns.</w:t>
      </w:r>
    </w:p>
    <w:p w14:paraId="540FA785" w14:textId="47E02C57" w:rsidR="0089412B" w:rsidRPr="0089412B" w:rsidRDefault="0089412B" w:rsidP="00A93FB2">
      <w:pPr>
        <w:numPr>
          <w:ilvl w:val="0"/>
          <w:numId w:val="15"/>
        </w:numPr>
        <w:ind w:right="-244"/>
        <w:jc w:val="both"/>
        <w:rPr>
          <w:rFonts w:ascii="Aptos" w:eastAsiaTheme="minorEastAsia" w:hAnsi="Aptos"/>
          <w:kern w:val="0"/>
          <w:sz w:val="22"/>
          <w:szCs w:val="22"/>
          <w:lang w:val="en-US"/>
          <w14:ligatures w14:val="none"/>
        </w:rPr>
      </w:pPr>
      <w:r w:rsidRPr="0089412B">
        <w:rPr>
          <w:rFonts w:ascii="Aptos" w:eastAsiaTheme="minorEastAsia" w:hAnsi="Aptos"/>
          <w:kern w:val="0"/>
          <w:sz w:val="22"/>
          <w:szCs w:val="22"/>
          <w:lang w:val="en-US"/>
          <w14:ligatures w14:val="none"/>
        </w:rPr>
        <w:t>Strong portfolio demonstrating creative content production including writing, graphic design, photography, and video.</w:t>
      </w:r>
    </w:p>
    <w:p w14:paraId="779A75B3" w14:textId="46E36255" w:rsidR="0089412B" w:rsidRPr="0089412B" w:rsidRDefault="0089412B" w:rsidP="00A93FB2">
      <w:pPr>
        <w:numPr>
          <w:ilvl w:val="0"/>
          <w:numId w:val="15"/>
        </w:numPr>
        <w:ind w:right="-244"/>
        <w:jc w:val="both"/>
        <w:rPr>
          <w:rFonts w:ascii="Aptos" w:eastAsiaTheme="minorEastAsia" w:hAnsi="Aptos"/>
          <w:kern w:val="0"/>
          <w:sz w:val="22"/>
          <w:szCs w:val="22"/>
          <w:lang w:val="en-US"/>
          <w14:ligatures w14:val="none"/>
        </w:rPr>
      </w:pPr>
      <w:r w:rsidRPr="0089412B">
        <w:rPr>
          <w:rFonts w:ascii="Aptos" w:eastAsiaTheme="minorEastAsia" w:hAnsi="Aptos"/>
          <w:kern w:val="0"/>
          <w:sz w:val="22"/>
          <w:szCs w:val="22"/>
          <w:lang w:val="en-US"/>
          <w14:ligatures w14:val="none"/>
        </w:rPr>
        <w:t>Experience with nonprofit organizations, higher education, government entities, cultural institutions, or philanthropic organizations is highly desirable.</w:t>
      </w:r>
    </w:p>
    <w:p w14:paraId="7BA252CD" w14:textId="40571D69" w:rsidR="0089412B" w:rsidRPr="0089412B" w:rsidRDefault="0089412B" w:rsidP="00A93FB2">
      <w:pPr>
        <w:numPr>
          <w:ilvl w:val="0"/>
          <w:numId w:val="15"/>
        </w:numPr>
        <w:ind w:right="-244"/>
        <w:jc w:val="both"/>
        <w:rPr>
          <w:rFonts w:ascii="Aptos" w:eastAsiaTheme="minorEastAsia" w:hAnsi="Aptos"/>
          <w:kern w:val="0"/>
          <w:sz w:val="22"/>
          <w:szCs w:val="22"/>
          <w:lang w:val="en-US"/>
          <w14:ligatures w14:val="none"/>
        </w:rPr>
      </w:pPr>
      <w:r w:rsidRPr="0089412B">
        <w:rPr>
          <w:rFonts w:ascii="Aptos" w:eastAsiaTheme="minorEastAsia" w:hAnsi="Aptos"/>
          <w:kern w:val="0"/>
          <w:sz w:val="22"/>
          <w:szCs w:val="22"/>
          <w:lang w:val="en-US"/>
          <w14:ligatures w14:val="none"/>
        </w:rPr>
        <w:t>Experience managing paid digital advertising campaigns across multiple platforms.</w:t>
      </w:r>
    </w:p>
    <w:p w14:paraId="4BD49CB0" w14:textId="1F085571" w:rsidR="0089412B" w:rsidRPr="001410BC" w:rsidRDefault="0089412B" w:rsidP="00A93FB2">
      <w:pPr>
        <w:numPr>
          <w:ilvl w:val="0"/>
          <w:numId w:val="15"/>
        </w:numPr>
        <w:ind w:right="-244"/>
        <w:jc w:val="both"/>
        <w:rPr>
          <w:rFonts w:ascii="Aptos" w:eastAsiaTheme="minorEastAsia" w:hAnsi="Aptos"/>
          <w:kern w:val="0"/>
          <w:sz w:val="22"/>
          <w:szCs w:val="22"/>
          <w:lang w:val="en-US"/>
          <w14:ligatures w14:val="none"/>
        </w:rPr>
      </w:pPr>
      <w:r w:rsidRPr="0089412B">
        <w:rPr>
          <w:rFonts w:ascii="Aptos" w:eastAsiaTheme="minorEastAsia" w:hAnsi="Aptos"/>
          <w:kern w:val="0"/>
          <w:sz w:val="22"/>
          <w:szCs w:val="22"/>
          <w:lang w:val="en-US"/>
          <w14:ligatures w14:val="none"/>
        </w:rPr>
        <w:t>Excellent English writing and editing skills. Arabic language proficiency is considered an advantage.</w:t>
      </w:r>
    </w:p>
    <w:p w14:paraId="2C2EAD27" w14:textId="77777777" w:rsidR="001410BC" w:rsidRPr="001410BC" w:rsidRDefault="001410BC" w:rsidP="00A93FB2">
      <w:pPr>
        <w:pStyle w:val="Heading2"/>
        <w:spacing w:before="200" w:after="0" w:line="276" w:lineRule="auto"/>
        <w:ind w:right="-244"/>
        <w:jc w:val="both"/>
        <w:rPr>
          <w:rFonts w:ascii="Aptos" w:hAnsi="Aptos"/>
          <w:b/>
          <w:bCs/>
          <w:color w:val="156082" w:themeColor="accent1"/>
          <w:kern w:val="0"/>
          <w:sz w:val="22"/>
          <w:szCs w:val="22"/>
          <w:lang w:val="en-US"/>
          <w14:ligatures w14:val="none"/>
        </w:rPr>
      </w:pPr>
      <w:r w:rsidRPr="001410BC">
        <w:rPr>
          <w:rFonts w:ascii="Aptos" w:hAnsi="Aptos"/>
          <w:b/>
          <w:bCs/>
          <w:color w:val="156082" w:themeColor="accent1"/>
          <w:kern w:val="0"/>
          <w:sz w:val="22"/>
          <w:szCs w:val="22"/>
          <w:lang w:val="en-US"/>
          <w14:ligatures w14:val="none"/>
        </w:rPr>
        <w:t>Skills &amp; Competencies</w:t>
      </w:r>
    </w:p>
    <w:p w14:paraId="7ACCCE6B" w14:textId="390A27F2" w:rsidR="001A6EF2" w:rsidRPr="001A6EF2" w:rsidRDefault="001A6EF2" w:rsidP="00A93FB2">
      <w:pPr>
        <w:numPr>
          <w:ilvl w:val="0"/>
          <w:numId w:val="15"/>
        </w:numPr>
        <w:ind w:right="-244"/>
        <w:jc w:val="both"/>
        <w:rPr>
          <w:rFonts w:ascii="Aptos" w:eastAsiaTheme="minorEastAsia" w:hAnsi="Aptos"/>
          <w:kern w:val="0"/>
          <w:sz w:val="22"/>
          <w:szCs w:val="22"/>
          <w:lang w:val="en-US"/>
          <w14:ligatures w14:val="none"/>
        </w:rPr>
      </w:pPr>
      <w:r w:rsidRPr="001A6EF2">
        <w:rPr>
          <w:rFonts w:ascii="Aptos" w:eastAsiaTheme="minorEastAsia" w:hAnsi="Aptos"/>
          <w:kern w:val="0"/>
          <w:sz w:val="22"/>
          <w:szCs w:val="22"/>
          <w:lang w:val="en-US"/>
          <w14:ligatures w14:val="none"/>
        </w:rPr>
        <w:t>A senior digital marketing and social media professional with strong strategic thinking and hands-on execution capabilities.</w:t>
      </w:r>
    </w:p>
    <w:p w14:paraId="1E17DC27" w14:textId="74228C61" w:rsidR="001A6EF2" w:rsidRPr="001A6EF2" w:rsidRDefault="001A6EF2" w:rsidP="00A93FB2">
      <w:pPr>
        <w:numPr>
          <w:ilvl w:val="0"/>
          <w:numId w:val="15"/>
        </w:numPr>
        <w:ind w:right="-244"/>
        <w:jc w:val="both"/>
        <w:rPr>
          <w:rFonts w:ascii="Aptos" w:eastAsiaTheme="minorEastAsia" w:hAnsi="Aptos"/>
          <w:kern w:val="0"/>
          <w:sz w:val="22"/>
          <w:szCs w:val="22"/>
          <w:lang w:val="en-US"/>
          <w14:ligatures w14:val="none"/>
        </w:rPr>
      </w:pPr>
      <w:r w:rsidRPr="001A6EF2">
        <w:rPr>
          <w:rFonts w:ascii="Aptos" w:eastAsiaTheme="minorEastAsia" w:hAnsi="Aptos"/>
          <w:kern w:val="0"/>
          <w:sz w:val="22"/>
          <w:szCs w:val="22"/>
          <w:lang w:val="en-US"/>
          <w14:ligatures w14:val="none"/>
        </w:rPr>
        <w:t>Highly organized and able to manage multiple digital campaigns, priorities, and deadlines in a dynamic, fast-paced environment.</w:t>
      </w:r>
    </w:p>
    <w:p w14:paraId="1465929F" w14:textId="78B1A96B" w:rsidR="001A6EF2" w:rsidRPr="001A6EF2" w:rsidRDefault="001A6EF2" w:rsidP="00A93FB2">
      <w:pPr>
        <w:numPr>
          <w:ilvl w:val="0"/>
          <w:numId w:val="15"/>
        </w:numPr>
        <w:ind w:right="-244"/>
        <w:jc w:val="both"/>
        <w:rPr>
          <w:rFonts w:ascii="Aptos" w:eastAsiaTheme="minorEastAsia" w:hAnsi="Aptos"/>
          <w:kern w:val="0"/>
          <w:sz w:val="22"/>
          <w:szCs w:val="22"/>
          <w:lang w:val="en-US"/>
          <w14:ligatures w14:val="none"/>
        </w:rPr>
      </w:pPr>
      <w:r w:rsidRPr="001A6EF2">
        <w:rPr>
          <w:rFonts w:ascii="Aptos" w:eastAsiaTheme="minorEastAsia" w:hAnsi="Aptos"/>
          <w:kern w:val="0"/>
          <w:sz w:val="22"/>
          <w:szCs w:val="22"/>
          <w:lang w:val="en-US"/>
          <w14:ligatures w14:val="none"/>
        </w:rPr>
        <w:t>Skilled at developing integrated digital marketing strategies that enhance brand visibility, audience engagement, and organizational impact.</w:t>
      </w:r>
    </w:p>
    <w:p w14:paraId="17B6980F" w14:textId="500864B1" w:rsidR="001A6EF2" w:rsidRPr="001A6EF2" w:rsidRDefault="001A6EF2" w:rsidP="00A93FB2">
      <w:pPr>
        <w:numPr>
          <w:ilvl w:val="0"/>
          <w:numId w:val="15"/>
        </w:numPr>
        <w:ind w:right="-244"/>
        <w:jc w:val="both"/>
        <w:rPr>
          <w:rFonts w:ascii="Aptos" w:eastAsiaTheme="minorEastAsia" w:hAnsi="Aptos"/>
          <w:kern w:val="0"/>
          <w:sz w:val="22"/>
          <w:szCs w:val="22"/>
          <w:lang w:val="en-US"/>
          <w14:ligatures w14:val="none"/>
        </w:rPr>
      </w:pPr>
      <w:r w:rsidRPr="001A6EF2">
        <w:rPr>
          <w:rFonts w:ascii="Aptos" w:eastAsiaTheme="minorEastAsia" w:hAnsi="Aptos"/>
          <w:kern w:val="0"/>
          <w:sz w:val="22"/>
          <w:szCs w:val="22"/>
          <w:lang w:val="en-US"/>
          <w14:ligatures w14:val="none"/>
        </w:rPr>
        <w:t>An exceptional storyteller with the ability to translate complex research, policy, and community initiatives into compelling and accessible digital content.</w:t>
      </w:r>
    </w:p>
    <w:p w14:paraId="52F43710" w14:textId="115348FD" w:rsidR="001A6EF2" w:rsidRPr="001A6EF2" w:rsidRDefault="001A6EF2" w:rsidP="00A93FB2">
      <w:pPr>
        <w:numPr>
          <w:ilvl w:val="0"/>
          <w:numId w:val="15"/>
        </w:numPr>
        <w:ind w:right="-244"/>
        <w:jc w:val="both"/>
        <w:rPr>
          <w:rFonts w:ascii="Aptos" w:eastAsiaTheme="minorEastAsia" w:hAnsi="Aptos"/>
          <w:kern w:val="0"/>
          <w:sz w:val="22"/>
          <w:szCs w:val="22"/>
          <w:lang w:val="en-US"/>
          <w14:ligatures w14:val="none"/>
        </w:rPr>
      </w:pPr>
      <w:r w:rsidRPr="001A6EF2">
        <w:rPr>
          <w:rFonts w:ascii="Aptos" w:eastAsiaTheme="minorEastAsia" w:hAnsi="Aptos"/>
          <w:kern w:val="0"/>
          <w:sz w:val="22"/>
          <w:szCs w:val="22"/>
          <w:lang w:val="en-US"/>
          <w14:ligatures w14:val="none"/>
        </w:rPr>
        <w:t>Experienced in creating high-quality multimedia content, including social media campaigns, photography, video, graphics, and written communications.</w:t>
      </w:r>
    </w:p>
    <w:p w14:paraId="7DF142D1" w14:textId="2B6882AB" w:rsidR="001A6EF2" w:rsidRPr="001A6EF2" w:rsidRDefault="001A6EF2" w:rsidP="00A93FB2">
      <w:pPr>
        <w:numPr>
          <w:ilvl w:val="0"/>
          <w:numId w:val="15"/>
        </w:numPr>
        <w:ind w:right="-244"/>
        <w:jc w:val="both"/>
        <w:rPr>
          <w:rFonts w:ascii="Aptos" w:eastAsiaTheme="minorEastAsia" w:hAnsi="Aptos"/>
          <w:kern w:val="0"/>
          <w:sz w:val="22"/>
          <w:szCs w:val="22"/>
          <w:lang w:val="en-US"/>
          <w14:ligatures w14:val="none"/>
        </w:rPr>
      </w:pPr>
      <w:r w:rsidRPr="001A6EF2">
        <w:rPr>
          <w:rFonts w:ascii="Aptos" w:eastAsiaTheme="minorEastAsia" w:hAnsi="Aptos"/>
          <w:kern w:val="0"/>
          <w:sz w:val="22"/>
          <w:szCs w:val="22"/>
          <w:lang w:val="en-US"/>
          <w14:ligatures w14:val="none"/>
        </w:rPr>
        <w:t>Strong understanding of social media platforms, digital advertising, SEO, website content management, email marketing, and emerging digital communication trends.</w:t>
      </w:r>
    </w:p>
    <w:p w14:paraId="2B9D3C3F" w14:textId="4519CE4A" w:rsidR="001A6EF2" w:rsidRPr="001A6EF2" w:rsidRDefault="001A6EF2" w:rsidP="00A93FB2">
      <w:pPr>
        <w:numPr>
          <w:ilvl w:val="0"/>
          <w:numId w:val="15"/>
        </w:numPr>
        <w:ind w:right="-244"/>
        <w:jc w:val="both"/>
        <w:rPr>
          <w:rFonts w:ascii="Aptos" w:eastAsiaTheme="minorEastAsia" w:hAnsi="Aptos"/>
          <w:kern w:val="0"/>
          <w:sz w:val="22"/>
          <w:szCs w:val="22"/>
          <w:lang w:val="en-US"/>
          <w14:ligatures w14:val="none"/>
        </w:rPr>
      </w:pPr>
      <w:r w:rsidRPr="001A6EF2">
        <w:rPr>
          <w:rFonts w:ascii="Aptos" w:eastAsiaTheme="minorEastAsia" w:hAnsi="Aptos"/>
          <w:kern w:val="0"/>
          <w:sz w:val="22"/>
          <w:szCs w:val="22"/>
          <w:lang w:val="en-US"/>
          <w14:ligatures w14:val="none"/>
        </w:rPr>
        <w:t>Data-driven with the ability to analyze campaign performance, identify audience insights, and continuously optimize digital marketing activities to achieve measurable results.</w:t>
      </w:r>
    </w:p>
    <w:p w14:paraId="4A1CFB27" w14:textId="5F90C068" w:rsidR="001A6EF2" w:rsidRPr="001A6EF2" w:rsidRDefault="001A6EF2" w:rsidP="00A93FB2">
      <w:pPr>
        <w:numPr>
          <w:ilvl w:val="0"/>
          <w:numId w:val="15"/>
        </w:numPr>
        <w:ind w:right="-244"/>
        <w:jc w:val="both"/>
        <w:rPr>
          <w:rFonts w:ascii="Aptos" w:eastAsiaTheme="minorEastAsia" w:hAnsi="Aptos"/>
          <w:kern w:val="0"/>
          <w:sz w:val="22"/>
          <w:szCs w:val="22"/>
          <w:lang w:val="en-US"/>
          <w14:ligatures w14:val="none"/>
        </w:rPr>
      </w:pPr>
      <w:r w:rsidRPr="001A6EF2">
        <w:rPr>
          <w:rFonts w:ascii="Aptos" w:eastAsiaTheme="minorEastAsia" w:hAnsi="Aptos"/>
          <w:kern w:val="0"/>
          <w:sz w:val="22"/>
          <w:szCs w:val="22"/>
          <w:lang w:val="en-US"/>
          <w14:ligatures w14:val="none"/>
        </w:rPr>
        <w:t>Comfortable working across research, education, arts, culture, government, philanthropy, and community engagement initiatives, adapting messaging for diverse audiences and stakeholders.</w:t>
      </w:r>
    </w:p>
    <w:p w14:paraId="54DBDED5" w14:textId="60ACBF4B" w:rsidR="001A6EF2" w:rsidRPr="001A6EF2" w:rsidRDefault="001A6EF2" w:rsidP="00A93FB2">
      <w:pPr>
        <w:numPr>
          <w:ilvl w:val="0"/>
          <w:numId w:val="15"/>
        </w:numPr>
        <w:ind w:right="-244"/>
        <w:jc w:val="both"/>
        <w:rPr>
          <w:rFonts w:ascii="Aptos" w:eastAsiaTheme="minorEastAsia" w:hAnsi="Aptos"/>
          <w:kern w:val="0"/>
          <w:sz w:val="22"/>
          <w:szCs w:val="22"/>
          <w:lang w:val="en-US"/>
          <w14:ligatures w14:val="none"/>
        </w:rPr>
      </w:pPr>
      <w:r w:rsidRPr="001A6EF2">
        <w:rPr>
          <w:rFonts w:ascii="Aptos" w:eastAsiaTheme="minorEastAsia" w:hAnsi="Aptos"/>
          <w:kern w:val="0"/>
          <w:sz w:val="22"/>
          <w:szCs w:val="22"/>
          <w:lang w:val="en-US"/>
          <w14:ligatures w14:val="none"/>
        </w:rPr>
        <w:t>Particularly capable of strengthening the digital presence, audience engagement, and public profile of the Al Qasimi Foundation and the Ras Al Khaimah Art Festival through innovative and impactful digital campaigns.</w:t>
      </w:r>
    </w:p>
    <w:p w14:paraId="12007F27" w14:textId="47ADA04B" w:rsidR="001A6EF2" w:rsidRPr="001A6EF2" w:rsidRDefault="001A6EF2" w:rsidP="00A93FB2">
      <w:pPr>
        <w:numPr>
          <w:ilvl w:val="0"/>
          <w:numId w:val="15"/>
        </w:numPr>
        <w:ind w:right="-244"/>
        <w:jc w:val="both"/>
        <w:rPr>
          <w:rFonts w:ascii="Aptos" w:eastAsiaTheme="minorEastAsia" w:hAnsi="Aptos"/>
          <w:kern w:val="0"/>
          <w:sz w:val="22"/>
          <w:szCs w:val="22"/>
          <w:lang w:val="en-US"/>
          <w14:ligatures w14:val="none"/>
        </w:rPr>
      </w:pPr>
      <w:r w:rsidRPr="001A6EF2">
        <w:rPr>
          <w:rFonts w:ascii="Aptos" w:eastAsiaTheme="minorEastAsia" w:hAnsi="Aptos"/>
          <w:kern w:val="0"/>
          <w:sz w:val="22"/>
          <w:szCs w:val="22"/>
          <w:lang w:val="en-US"/>
          <w14:ligatures w14:val="none"/>
        </w:rPr>
        <w:lastRenderedPageBreak/>
        <w:t>Skilled in planning and managing digital marketing budgets, setting performance indicators, and delivering campaigns that demonstrate clear return on investment and organizational value.</w:t>
      </w:r>
    </w:p>
    <w:p w14:paraId="381AB29E" w14:textId="5018DCBC" w:rsidR="001A6EF2" w:rsidRPr="001A6EF2" w:rsidRDefault="001A6EF2" w:rsidP="00A93FB2">
      <w:pPr>
        <w:numPr>
          <w:ilvl w:val="0"/>
          <w:numId w:val="15"/>
        </w:numPr>
        <w:ind w:right="-244"/>
        <w:jc w:val="both"/>
        <w:rPr>
          <w:rFonts w:ascii="Aptos" w:eastAsiaTheme="minorEastAsia" w:hAnsi="Aptos"/>
          <w:kern w:val="0"/>
          <w:sz w:val="22"/>
          <w:szCs w:val="22"/>
          <w:lang w:val="en-US"/>
          <w14:ligatures w14:val="none"/>
        </w:rPr>
      </w:pPr>
      <w:r w:rsidRPr="001A6EF2">
        <w:rPr>
          <w:rFonts w:ascii="Aptos" w:eastAsiaTheme="minorEastAsia" w:hAnsi="Aptos"/>
          <w:kern w:val="0"/>
          <w:sz w:val="22"/>
          <w:szCs w:val="22"/>
          <w:lang w:val="en-US"/>
          <w14:ligatures w14:val="none"/>
        </w:rPr>
        <w:t>Collaborative and relationship-focused, with the ability to work effectively with internal teams, external partners, creative agencies, media, and community stakeholders.</w:t>
      </w:r>
    </w:p>
    <w:p w14:paraId="02325A9E" w14:textId="1B166B2B" w:rsidR="001A6EF2" w:rsidRDefault="001A6EF2" w:rsidP="00A93FB2">
      <w:pPr>
        <w:numPr>
          <w:ilvl w:val="0"/>
          <w:numId w:val="15"/>
        </w:numPr>
        <w:ind w:right="-244"/>
        <w:jc w:val="both"/>
        <w:rPr>
          <w:rFonts w:ascii="Aptos" w:eastAsiaTheme="minorEastAsia" w:hAnsi="Aptos"/>
          <w:kern w:val="0"/>
          <w:sz w:val="22"/>
          <w:szCs w:val="22"/>
          <w:lang w:val="en-US"/>
          <w14:ligatures w14:val="none"/>
        </w:rPr>
      </w:pPr>
      <w:r w:rsidRPr="001A6EF2">
        <w:rPr>
          <w:rFonts w:ascii="Aptos" w:eastAsiaTheme="minorEastAsia" w:hAnsi="Aptos"/>
          <w:kern w:val="0"/>
          <w:sz w:val="22"/>
          <w:szCs w:val="22"/>
          <w:lang w:val="en-US"/>
          <w14:ligatures w14:val="none"/>
        </w:rPr>
        <w:t>Adaptable, proactive, and committed to continuous learning, with a passion for innovation, creativity, and delivering high-quality digital experiences that advance the Foundation's mission.</w:t>
      </w:r>
    </w:p>
    <w:p w14:paraId="3DFE5A69" w14:textId="14A467E4" w:rsidR="001410BC" w:rsidRPr="001410BC" w:rsidRDefault="001410BC" w:rsidP="00A93FB2">
      <w:pPr>
        <w:numPr>
          <w:ilvl w:val="0"/>
          <w:numId w:val="15"/>
        </w:numPr>
        <w:ind w:right="-244"/>
        <w:jc w:val="both"/>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Strong problem-solving, decision-making, and analytical skills. </w:t>
      </w:r>
    </w:p>
    <w:p w14:paraId="4D6F0501" w14:textId="77777777" w:rsidR="001410BC" w:rsidRPr="001410BC" w:rsidRDefault="001410BC" w:rsidP="00A93FB2">
      <w:pPr>
        <w:numPr>
          <w:ilvl w:val="0"/>
          <w:numId w:val="15"/>
        </w:numPr>
        <w:ind w:right="-244"/>
        <w:jc w:val="both"/>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Experience within the UAE or GCC region is highly desirable. </w:t>
      </w:r>
    </w:p>
    <w:p w14:paraId="69E5D732" w14:textId="77777777" w:rsidR="001410BC" w:rsidRPr="001410BC" w:rsidRDefault="001410BC" w:rsidP="00A93FB2">
      <w:pPr>
        <w:pStyle w:val="Heading1"/>
        <w:spacing w:before="0" w:after="0" w:line="276" w:lineRule="auto"/>
        <w:ind w:right="-244"/>
        <w:jc w:val="both"/>
        <w:rPr>
          <w:rFonts w:ascii="Aptos" w:hAnsi="Aptos"/>
          <w:b/>
          <w:bCs/>
          <w:kern w:val="0"/>
          <w:sz w:val="22"/>
          <w:szCs w:val="22"/>
          <w:lang w:val="en-US"/>
          <w14:ligatures w14:val="none"/>
        </w:rPr>
      </w:pPr>
      <w:r w:rsidRPr="001410BC">
        <w:rPr>
          <w:rFonts w:ascii="Aptos" w:hAnsi="Aptos"/>
          <w:b/>
          <w:bCs/>
          <w:kern w:val="0"/>
          <w:sz w:val="22"/>
          <w:szCs w:val="22"/>
          <w:lang w:val="en-US"/>
          <w14:ligatures w14:val="none"/>
        </w:rPr>
        <w:t>Compensation &amp; Benefits</w:t>
      </w:r>
    </w:p>
    <w:p w14:paraId="317D7926" w14:textId="77777777" w:rsidR="001410BC" w:rsidRPr="001410BC" w:rsidRDefault="001410BC" w:rsidP="00A93FB2">
      <w:pPr>
        <w:numPr>
          <w:ilvl w:val="0"/>
          <w:numId w:val="15"/>
        </w:numPr>
        <w:ind w:right="-244"/>
        <w:jc w:val="both"/>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Competitive, tax-free salary. </w:t>
      </w:r>
    </w:p>
    <w:p w14:paraId="359D746E" w14:textId="77777777" w:rsidR="001410BC" w:rsidRPr="001410BC" w:rsidRDefault="001410BC" w:rsidP="00A93FB2">
      <w:pPr>
        <w:numPr>
          <w:ilvl w:val="0"/>
          <w:numId w:val="15"/>
        </w:numPr>
        <w:ind w:right="-244"/>
        <w:jc w:val="both"/>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Comprehensive health insurance. </w:t>
      </w:r>
    </w:p>
    <w:p w14:paraId="748880B1" w14:textId="77777777" w:rsidR="001410BC" w:rsidRPr="001410BC" w:rsidRDefault="001410BC" w:rsidP="00A93FB2">
      <w:pPr>
        <w:numPr>
          <w:ilvl w:val="0"/>
          <w:numId w:val="15"/>
        </w:numPr>
        <w:ind w:right="-244"/>
        <w:jc w:val="both"/>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Professional development opportunities. </w:t>
      </w:r>
    </w:p>
    <w:p w14:paraId="33BDF33F" w14:textId="77777777" w:rsidR="001410BC" w:rsidRPr="001410BC" w:rsidRDefault="001410BC" w:rsidP="00A93FB2">
      <w:pPr>
        <w:numPr>
          <w:ilvl w:val="0"/>
          <w:numId w:val="15"/>
        </w:numPr>
        <w:ind w:right="-244"/>
        <w:jc w:val="both"/>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Value-driven organizational culture. </w:t>
      </w:r>
    </w:p>
    <w:p w14:paraId="701108DF" w14:textId="77777777" w:rsidR="00841190" w:rsidRDefault="00841190" w:rsidP="00A93FB2">
      <w:pPr>
        <w:pStyle w:val="Heading1"/>
        <w:spacing w:before="0" w:after="0" w:line="276" w:lineRule="auto"/>
        <w:ind w:right="-244"/>
        <w:jc w:val="both"/>
        <w:rPr>
          <w:rFonts w:ascii="Aptos" w:hAnsi="Aptos"/>
          <w:b/>
          <w:bCs/>
          <w:kern w:val="0"/>
          <w:sz w:val="22"/>
          <w:szCs w:val="22"/>
          <w:lang w:val="en-US"/>
          <w14:ligatures w14:val="none"/>
        </w:rPr>
      </w:pPr>
    </w:p>
    <w:p w14:paraId="576032BA" w14:textId="7EDC9A1B" w:rsidR="001410BC" w:rsidRPr="001410BC" w:rsidRDefault="001410BC" w:rsidP="00A93FB2">
      <w:pPr>
        <w:pStyle w:val="Heading1"/>
        <w:spacing w:before="0" w:after="0" w:line="276" w:lineRule="auto"/>
        <w:ind w:right="-244"/>
        <w:jc w:val="both"/>
        <w:rPr>
          <w:rFonts w:ascii="Aptos" w:hAnsi="Aptos"/>
          <w:b/>
          <w:bCs/>
          <w:kern w:val="0"/>
          <w:sz w:val="22"/>
          <w:szCs w:val="22"/>
          <w:lang w:val="en-US"/>
          <w14:ligatures w14:val="none"/>
        </w:rPr>
      </w:pPr>
      <w:r w:rsidRPr="001410BC">
        <w:rPr>
          <w:rFonts w:ascii="Aptos" w:hAnsi="Aptos"/>
          <w:b/>
          <w:bCs/>
          <w:kern w:val="0"/>
          <w:sz w:val="22"/>
          <w:szCs w:val="22"/>
          <w:lang w:val="en-US"/>
          <w14:ligatures w14:val="none"/>
        </w:rPr>
        <w:t>Application Requirements</w:t>
      </w:r>
    </w:p>
    <w:p w14:paraId="2086E1FD" w14:textId="77777777" w:rsidR="001410BC" w:rsidRPr="001410BC" w:rsidRDefault="001410BC" w:rsidP="00A93FB2">
      <w:pPr>
        <w:ind w:right="-244"/>
        <w:jc w:val="both"/>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Candidates must provide:</w:t>
      </w:r>
    </w:p>
    <w:p w14:paraId="71986745" w14:textId="77777777" w:rsidR="001410BC" w:rsidRPr="001410BC" w:rsidRDefault="001410BC" w:rsidP="00A93FB2">
      <w:pPr>
        <w:numPr>
          <w:ilvl w:val="0"/>
          <w:numId w:val="16"/>
        </w:numPr>
        <w:ind w:right="-244"/>
        <w:jc w:val="both"/>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CV </w:t>
      </w:r>
    </w:p>
    <w:p w14:paraId="7EBEC364" w14:textId="77777777" w:rsidR="001410BC" w:rsidRPr="001410BC" w:rsidRDefault="001410BC" w:rsidP="00A93FB2">
      <w:pPr>
        <w:numPr>
          <w:ilvl w:val="0"/>
          <w:numId w:val="16"/>
        </w:numPr>
        <w:ind w:right="-244"/>
        <w:jc w:val="both"/>
        <w:rPr>
          <w:rFonts w:ascii="Aptos" w:eastAsiaTheme="minorEastAsia" w:hAnsi="Aptos"/>
          <w:kern w:val="0"/>
          <w:sz w:val="22"/>
          <w:szCs w:val="22"/>
          <w:lang w:val="en-US"/>
          <w14:ligatures w14:val="none"/>
        </w:rPr>
      </w:pPr>
      <w:r w:rsidRPr="001410BC">
        <w:rPr>
          <w:rFonts w:ascii="Aptos" w:eastAsiaTheme="minorEastAsia" w:hAnsi="Aptos"/>
          <w:kern w:val="0"/>
          <w:sz w:val="22"/>
          <w:szCs w:val="22"/>
          <w:lang w:val="en-US"/>
          <w14:ligatures w14:val="none"/>
        </w:rPr>
        <w:t xml:space="preserve">Cover Letter </w:t>
      </w:r>
    </w:p>
    <w:p w14:paraId="2CD9DA63" w14:textId="1D44E3FF" w:rsidR="00681364" w:rsidRDefault="001410BC" w:rsidP="00A93FB2">
      <w:pPr>
        <w:numPr>
          <w:ilvl w:val="0"/>
          <w:numId w:val="16"/>
        </w:numPr>
        <w:ind w:right="-244"/>
        <w:jc w:val="both"/>
      </w:pPr>
      <w:r w:rsidRPr="00FB3E07">
        <w:rPr>
          <w:rFonts w:ascii="Aptos" w:eastAsiaTheme="minorEastAsia" w:hAnsi="Aptos"/>
          <w:kern w:val="0"/>
          <w:sz w:val="22"/>
          <w:szCs w:val="22"/>
          <w:lang w:val="en-US"/>
          <w14:ligatures w14:val="none"/>
        </w:rPr>
        <w:t>Portfolio or project examples</w:t>
      </w:r>
    </w:p>
    <w:sectPr w:rsidR="006813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92A"/>
    <w:multiLevelType w:val="multilevel"/>
    <w:tmpl w:val="DB560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7227F"/>
    <w:multiLevelType w:val="multilevel"/>
    <w:tmpl w:val="0F92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608C9"/>
    <w:multiLevelType w:val="multilevel"/>
    <w:tmpl w:val="961E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55348"/>
    <w:multiLevelType w:val="multilevel"/>
    <w:tmpl w:val="8914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C6DF8"/>
    <w:multiLevelType w:val="multilevel"/>
    <w:tmpl w:val="35A4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53801"/>
    <w:multiLevelType w:val="multilevel"/>
    <w:tmpl w:val="9F7C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573148"/>
    <w:multiLevelType w:val="multilevel"/>
    <w:tmpl w:val="9F9C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C2467E"/>
    <w:multiLevelType w:val="hybridMultilevel"/>
    <w:tmpl w:val="0A965FF6"/>
    <w:lvl w:ilvl="0" w:tplc="4C090001">
      <w:start w:val="1"/>
      <w:numFmt w:val="bullet"/>
      <w:lvlText w:val=""/>
      <w:lvlJc w:val="left"/>
      <w:pPr>
        <w:ind w:left="835" w:hanging="360"/>
      </w:pPr>
      <w:rPr>
        <w:rFonts w:ascii="Symbol" w:hAnsi="Symbol" w:hint="default"/>
      </w:rPr>
    </w:lvl>
    <w:lvl w:ilvl="1" w:tplc="4C090003" w:tentative="1">
      <w:start w:val="1"/>
      <w:numFmt w:val="bullet"/>
      <w:lvlText w:val="o"/>
      <w:lvlJc w:val="left"/>
      <w:pPr>
        <w:ind w:left="1555" w:hanging="360"/>
      </w:pPr>
      <w:rPr>
        <w:rFonts w:ascii="Courier New" w:hAnsi="Courier New" w:cs="Courier New" w:hint="default"/>
      </w:rPr>
    </w:lvl>
    <w:lvl w:ilvl="2" w:tplc="4C090005" w:tentative="1">
      <w:start w:val="1"/>
      <w:numFmt w:val="bullet"/>
      <w:lvlText w:val=""/>
      <w:lvlJc w:val="left"/>
      <w:pPr>
        <w:ind w:left="2275" w:hanging="360"/>
      </w:pPr>
      <w:rPr>
        <w:rFonts w:ascii="Wingdings" w:hAnsi="Wingdings" w:hint="default"/>
      </w:rPr>
    </w:lvl>
    <w:lvl w:ilvl="3" w:tplc="4C090001" w:tentative="1">
      <w:start w:val="1"/>
      <w:numFmt w:val="bullet"/>
      <w:lvlText w:val=""/>
      <w:lvlJc w:val="left"/>
      <w:pPr>
        <w:ind w:left="2995" w:hanging="360"/>
      </w:pPr>
      <w:rPr>
        <w:rFonts w:ascii="Symbol" w:hAnsi="Symbol" w:hint="default"/>
      </w:rPr>
    </w:lvl>
    <w:lvl w:ilvl="4" w:tplc="4C090003" w:tentative="1">
      <w:start w:val="1"/>
      <w:numFmt w:val="bullet"/>
      <w:lvlText w:val="o"/>
      <w:lvlJc w:val="left"/>
      <w:pPr>
        <w:ind w:left="3715" w:hanging="360"/>
      </w:pPr>
      <w:rPr>
        <w:rFonts w:ascii="Courier New" w:hAnsi="Courier New" w:cs="Courier New" w:hint="default"/>
      </w:rPr>
    </w:lvl>
    <w:lvl w:ilvl="5" w:tplc="4C090005" w:tentative="1">
      <w:start w:val="1"/>
      <w:numFmt w:val="bullet"/>
      <w:lvlText w:val=""/>
      <w:lvlJc w:val="left"/>
      <w:pPr>
        <w:ind w:left="4435" w:hanging="360"/>
      </w:pPr>
      <w:rPr>
        <w:rFonts w:ascii="Wingdings" w:hAnsi="Wingdings" w:hint="default"/>
      </w:rPr>
    </w:lvl>
    <w:lvl w:ilvl="6" w:tplc="4C090001" w:tentative="1">
      <w:start w:val="1"/>
      <w:numFmt w:val="bullet"/>
      <w:lvlText w:val=""/>
      <w:lvlJc w:val="left"/>
      <w:pPr>
        <w:ind w:left="5155" w:hanging="360"/>
      </w:pPr>
      <w:rPr>
        <w:rFonts w:ascii="Symbol" w:hAnsi="Symbol" w:hint="default"/>
      </w:rPr>
    </w:lvl>
    <w:lvl w:ilvl="7" w:tplc="4C090003" w:tentative="1">
      <w:start w:val="1"/>
      <w:numFmt w:val="bullet"/>
      <w:lvlText w:val="o"/>
      <w:lvlJc w:val="left"/>
      <w:pPr>
        <w:ind w:left="5875" w:hanging="360"/>
      </w:pPr>
      <w:rPr>
        <w:rFonts w:ascii="Courier New" w:hAnsi="Courier New" w:cs="Courier New" w:hint="default"/>
      </w:rPr>
    </w:lvl>
    <w:lvl w:ilvl="8" w:tplc="4C090005" w:tentative="1">
      <w:start w:val="1"/>
      <w:numFmt w:val="bullet"/>
      <w:lvlText w:val=""/>
      <w:lvlJc w:val="left"/>
      <w:pPr>
        <w:ind w:left="6595" w:hanging="360"/>
      </w:pPr>
      <w:rPr>
        <w:rFonts w:ascii="Wingdings" w:hAnsi="Wingdings" w:hint="default"/>
      </w:rPr>
    </w:lvl>
  </w:abstractNum>
  <w:abstractNum w:abstractNumId="8" w15:restartNumberingAfterBreak="0">
    <w:nsid w:val="2CF31CD4"/>
    <w:multiLevelType w:val="multilevel"/>
    <w:tmpl w:val="54A8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C58E7"/>
    <w:multiLevelType w:val="multilevel"/>
    <w:tmpl w:val="AA1C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90424A"/>
    <w:multiLevelType w:val="multilevel"/>
    <w:tmpl w:val="B9AE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622CFC"/>
    <w:multiLevelType w:val="multilevel"/>
    <w:tmpl w:val="EDBE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6D6B77"/>
    <w:multiLevelType w:val="multilevel"/>
    <w:tmpl w:val="FCBA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937355"/>
    <w:multiLevelType w:val="multilevel"/>
    <w:tmpl w:val="8DE2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5E6802"/>
    <w:multiLevelType w:val="multilevel"/>
    <w:tmpl w:val="9F5E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6D0D25"/>
    <w:multiLevelType w:val="multilevel"/>
    <w:tmpl w:val="0206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301F09"/>
    <w:multiLevelType w:val="multilevel"/>
    <w:tmpl w:val="CB5C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7D1AA8"/>
    <w:multiLevelType w:val="multilevel"/>
    <w:tmpl w:val="B1CC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598887">
    <w:abstractNumId w:val="14"/>
  </w:num>
  <w:num w:numId="2" w16cid:durableId="1678728704">
    <w:abstractNumId w:val="3"/>
  </w:num>
  <w:num w:numId="3" w16cid:durableId="362633001">
    <w:abstractNumId w:val="15"/>
  </w:num>
  <w:num w:numId="4" w16cid:durableId="1063866270">
    <w:abstractNumId w:val="4"/>
  </w:num>
  <w:num w:numId="5" w16cid:durableId="1232934373">
    <w:abstractNumId w:val="9"/>
  </w:num>
  <w:num w:numId="6" w16cid:durableId="223612301">
    <w:abstractNumId w:val="5"/>
  </w:num>
  <w:num w:numId="7" w16cid:durableId="1602952825">
    <w:abstractNumId w:val="1"/>
  </w:num>
  <w:num w:numId="8" w16cid:durableId="377701192">
    <w:abstractNumId w:val="12"/>
  </w:num>
  <w:num w:numId="9" w16cid:durableId="1883057332">
    <w:abstractNumId w:val="17"/>
  </w:num>
  <w:num w:numId="10" w16cid:durableId="1836995653">
    <w:abstractNumId w:val="10"/>
  </w:num>
  <w:num w:numId="11" w16cid:durableId="1029527572">
    <w:abstractNumId w:val="6"/>
  </w:num>
  <w:num w:numId="12" w16cid:durableId="198326008">
    <w:abstractNumId w:val="11"/>
  </w:num>
  <w:num w:numId="13" w16cid:durableId="682247126">
    <w:abstractNumId w:val="2"/>
  </w:num>
  <w:num w:numId="14" w16cid:durableId="571039212">
    <w:abstractNumId w:val="8"/>
  </w:num>
  <w:num w:numId="15" w16cid:durableId="1716006427">
    <w:abstractNumId w:val="0"/>
  </w:num>
  <w:num w:numId="16" w16cid:durableId="747112349">
    <w:abstractNumId w:val="16"/>
  </w:num>
  <w:num w:numId="17" w16cid:durableId="1192651151">
    <w:abstractNumId w:val="13"/>
  </w:num>
  <w:num w:numId="18" w16cid:durableId="15551914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0BC"/>
    <w:rsid w:val="00047338"/>
    <w:rsid w:val="00063920"/>
    <w:rsid w:val="00072F82"/>
    <w:rsid w:val="000D61ED"/>
    <w:rsid w:val="00115ED9"/>
    <w:rsid w:val="00134E31"/>
    <w:rsid w:val="001410BC"/>
    <w:rsid w:val="00150432"/>
    <w:rsid w:val="001A6EF2"/>
    <w:rsid w:val="001B1380"/>
    <w:rsid w:val="00254E3D"/>
    <w:rsid w:val="002C2122"/>
    <w:rsid w:val="002E3F59"/>
    <w:rsid w:val="003361F4"/>
    <w:rsid w:val="00354197"/>
    <w:rsid w:val="003620E0"/>
    <w:rsid w:val="003626DD"/>
    <w:rsid w:val="003A5336"/>
    <w:rsid w:val="00423164"/>
    <w:rsid w:val="0042599D"/>
    <w:rsid w:val="00551A5F"/>
    <w:rsid w:val="006131AF"/>
    <w:rsid w:val="00647679"/>
    <w:rsid w:val="006550C6"/>
    <w:rsid w:val="006675F1"/>
    <w:rsid w:val="00681364"/>
    <w:rsid w:val="006940AE"/>
    <w:rsid w:val="00695E8A"/>
    <w:rsid w:val="006E652E"/>
    <w:rsid w:val="00721B67"/>
    <w:rsid w:val="007524AB"/>
    <w:rsid w:val="00752DF7"/>
    <w:rsid w:val="0078782C"/>
    <w:rsid w:val="007A6BA8"/>
    <w:rsid w:val="007E0DB8"/>
    <w:rsid w:val="007F292C"/>
    <w:rsid w:val="00841190"/>
    <w:rsid w:val="0089412B"/>
    <w:rsid w:val="008A304F"/>
    <w:rsid w:val="00903A68"/>
    <w:rsid w:val="00965542"/>
    <w:rsid w:val="00995702"/>
    <w:rsid w:val="009A25DD"/>
    <w:rsid w:val="009C3E33"/>
    <w:rsid w:val="009D54AD"/>
    <w:rsid w:val="009F3ADE"/>
    <w:rsid w:val="00A77444"/>
    <w:rsid w:val="00A9071D"/>
    <w:rsid w:val="00A93FB2"/>
    <w:rsid w:val="00AD75B4"/>
    <w:rsid w:val="00B46BB2"/>
    <w:rsid w:val="00C07E41"/>
    <w:rsid w:val="00C25CFA"/>
    <w:rsid w:val="00C620F2"/>
    <w:rsid w:val="00C65E80"/>
    <w:rsid w:val="00C93FA8"/>
    <w:rsid w:val="00C965AD"/>
    <w:rsid w:val="00CE5B6C"/>
    <w:rsid w:val="00D46EA6"/>
    <w:rsid w:val="00D80170"/>
    <w:rsid w:val="00D929C8"/>
    <w:rsid w:val="00DA7C5B"/>
    <w:rsid w:val="00DF14BC"/>
    <w:rsid w:val="00DF1CD6"/>
    <w:rsid w:val="00DF385D"/>
    <w:rsid w:val="00DF49BA"/>
    <w:rsid w:val="00F0708A"/>
    <w:rsid w:val="00FB3E07"/>
    <w:rsid w:val="00FE606B"/>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33020"/>
  <w15:chartTrackingRefBased/>
  <w15:docId w15:val="{75DD5BD1-CE48-485B-B93C-2C71F932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0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10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0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0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0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0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0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0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0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0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10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0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0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0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0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0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0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0BC"/>
    <w:rPr>
      <w:rFonts w:eastAsiaTheme="majorEastAsia" w:cstheme="majorBidi"/>
      <w:color w:val="272727" w:themeColor="text1" w:themeTint="D8"/>
    </w:rPr>
  </w:style>
  <w:style w:type="paragraph" w:styleId="Title">
    <w:name w:val="Title"/>
    <w:basedOn w:val="Normal"/>
    <w:next w:val="Normal"/>
    <w:link w:val="TitleChar"/>
    <w:uiPriority w:val="10"/>
    <w:qFormat/>
    <w:rsid w:val="00141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0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0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0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0BC"/>
    <w:pPr>
      <w:spacing w:before="160"/>
      <w:jc w:val="center"/>
    </w:pPr>
    <w:rPr>
      <w:i/>
      <w:iCs/>
      <w:color w:val="404040" w:themeColor="text1" w:themeTint="BF"/>
    </w:rPr>
  </w:style>
  <w:style w:type="character" w:customStyle="1" w:styleId="QuoteChar">
    <w:name w:val="Quote Char"/>
    <w:basedOn w:val="DefaultParagraphFont"/>
    <w:link w:val="Quote"/>
    <w:uiPriority w:val="29"/>
    <w:rsid w:val="001410BC"/>
    <w:rPr>
      <w:i/>
      <w:iCs/>
      <w:color w:val="404040" w:themeColor="text1" w:themeTint="BF"/>
    </w:rPr>
  </w:style>
  <w:style w:type="paragraph" w:styleId="ListParagraph">
    <w:name w:val="List Paragraph"/>
    <w:basedOn w:val="Normal"/>
    <w:uiPriority w:val="34"/>
    <w:qFormat/>
    <w:rsid w:val="001410BC"/>
    <w:pPr>
      <w:ind w:left="720"/>
      <w:contextualSpacing/>
    </w:pPr>
  </w:style>
  <w:style w:type="character" w:styleId="IntenseEmphasis">
    <w:name w:val="Intense Emphasis"/>
    <w:basedOn w:val="DefaultParagraphFont"/>
    <w:uiPriority w:val="21"/>
    <w:qFormat/>
    <w:rsid w:val="001410BC"/>
    <w:rPr>
      <w:i/>
      <w:iCs/>
      <w:color w:val="0F4761" w:themeColor="accent1" w:themeShade="BF"/>
    </w:rPr>
  </w:style>
  <w:style w:type="paragraph" w:styleId="IntenseQuote">
    <w:name w:val="Intense Quote"/>
    <w:basedOn w:val="Normal"/>
    <w:next w:val="Normal"/>
    <w:link w:val="IntenseQuoteChar"/>
    <w:uiPriority w:val="30"/>
    <w:qFormat/>
    <w:rsid w:val="00141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0BC"/>
    <w:rPr>
      <w:i/>
      <w:iCs/>
      <w:color w:val="0F4761" w:themeColor="accent1" w:themeShade="BF"/>
    </w:rPr>
  </w:style>
  <w:style w:type="character" w:styleId="IntenseReference">
    <w:name w:val="Intense Reference"/>
    <w:basedOn w:val="DefaultParagraphFont"/>
    <w:uiPriority w:val="32"/>
    <w:qFormat/>
    <w:rsid w:val="001410BC"/>
    <w:rPr>
      <w:b/>
      <w:bCs/>
      <w:smallCaps/>
      <w:color w:val="0F4761" w:themeColor="accent1" w:themeShade="BF"/>
      <w:spacing w:val="5"/>
    </w:rPr>
  </w:style>
  <w:style w:type="paragraph" w:customStyle="1" w:styleId="TableParagraph">
    <w:name w:val="Table Paragraph"/>
    <w:basedOn w:val="Normal"/>
    <w:uiPriority w:val="1"/>
    <w:qFormat/>
    <w:rsid w:val="009F3ADE"/>
    <w:pPr>
      <w:widowControl w:val="0"/>
      <w:autoSpaceDE w:val="0"/>
      <w:autoSpaceDN w:val="0"/>
      <w:spacing w:before="176" w:after="0" w:line="240" w:lineRule="auto"/>
      <w:ind w:left="115"/>
    </w:pPr>
    <w:rPr>
      <w:rFonts w:ascii="Calibri" w:eastAsia="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C1649-CD88-44B4-A635-1F575945442C}">
  <ds:schemaRefs>
    <ds:schemaRef ds:uri="http://schemas.openxmlformats.org/officeDocument/2006/bibliography"/>
  </ds:schemaRefs>
</ds:datastoreItem>
</file>

<file path=docMetadata/LabelInfo.xml><?xml version="1.0" encoding="utf-8"?>
<clbl:labelList xmlns:clbl="http://schemas.microsoft.com/office/2020/mipLabelMetadata">
  <clbl:label id="{07d1db28-aa8a-45b3-822b-20bcab1808cd}" enabled="0" method="" siteId="{07d1db28-aa8a-45b3-822b-20bcab1808cd}" removed="1"/>
</clbl:labelList>
</file>

<file path=docProps/app.xml><?xml version="1.0" encoding="utf-8"?>
<Properties xmlns="http://schemas.openxmlformats.org/officeDocument/2006/extended-properties" xmlns:vt="http://schemas.openxmlformats.org/officeDocument/2006/docPropsVTypes">
  <Template>Normal</Template>
  <TotalTime>140</TotalTime>
  <Pages>5</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Alya Alhassooni</dc:creator>
  <cp:keywords/>
  <dc:description/>
  <cp:lastModifiedBy>Alya Alhassooni</cp:lastModifiedBy>
  <cp:revision>59</cp:revision>
  <dcterms:created xsi:type="dcterms:W3CDTF">2026-05-20T09:06:00Z</dcterms:created>
  <dcterms:modified xsi:type="dcterms:W3CDTF">2026-07-14T11:44:00Z</dcterms:modified>
</cp:coreProperties>
</file>